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2049F67F" w:rsidR="00962E57" w:rsidRPr="00602977" w:rsidRDefault="00962E57" w:rsidP="008C0BEE">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8C0BEE">
        <w:rPr>
          <w:rFonts w:ascii="Cambria" w:hAnsi="Cambria"/>
          <w:u w:val="single"/>
        </w:rPr>
        <w:t>Mayor Cyril M. Kleem</w:t>
      </w: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13AAA234" w:rsidR="00FA5C00" w:rsidRPr="008C0BEE" w:rsidRDefault="00587598" w:rsidP="00587598">
      <w:pPr>
        <w:spacing w:after="0" w:line="240" w:lineRule="auto"/>
        <w:jc w:val="center"/>
        <w:rPr>
          <w:rFonts w:ascii="Cambria" w:eastAsia="Times New Roman" w:hAnsi="Cambria"/>
          <w:b/>
          <w:bCs/>
          <w:sz w:val="24"/>
          <w:szCs w:val="24"/>
        </w:rPr>
      </w:pPr>
      <w:r w:rsidRPr="008C0BEE">
        <w:rPr>
          <w:rFonts w:ascii="Cambria" w:eastAsia="Times New Roman" w:hAnsi="Cambria"/>
          <w:b/>
          <w:bCs/>
          <w:sz w:val="24"/>
          <w:szCs w:val="24"/>
        </w:rPr>
        <w:t>A</w:t>
      </w:r>
      <w:r w:rsidR="0049356D" w:rsidRPr="008C0BEE">
        <w:rPr>
          <w:rFonts w:ascii="Cambria" w:eastAsia="Times New Roman" w:hAnsi="Cambria"/>
          <w:b/>
          <w:bCs/>
          <w:sz w:val="24"/>
          <w:szCs w:val="24"/>
        </w:rPr>
        <w:t xml:space="preserve"> RESOLUTION</w:t>
      </w:r>
    </w:p>
    <w:p w14:paraId="4F8619CF" w14:textId="77777777" w:rsidR="002B6BF0" w:rsidRPr="008C0BEE" w:rsidRDefault="002B6BF0" w:rsidP="00587598">
      <w:pPr>
        <w:spacing w:after="0" w:line="240" w:lineRule="auto"/>
        <w:jc w:val="center"/>
        <w:rPr>
          <w:rFonts w:ascii="Cambria" w:eastAsia="Times New Roman" w:hAnsi="Cambria"/>
          <w:b/>
          <w:bCs/>
          <w:sz w:val="24"/>
          <w:szCs w:val="24"/>
        </w:rPr>
      </w:pPr>
    </w:p>
    <w:p w14:paraId="15584F7D" w14:textId="451A6870" w:rsidR="002B6BF0" w:rsidRPr="008C0BEE" w:rsidRDefault="002B6BF0" w:rsidP="00587598">
      <w:pPr>
        <w:spacing w:after="0" w:line="240" w:lineRule="auto"/>
        <w:jc w:val="center"/>
        <w:rPr>
          <w:rFonts w:ascii="Cambria" w:eastAsia="Times New Roman" w:hAnsi="Cambria"/>
          <w:b/>
          <w:bCs/>
          <w:sz w:val="24"/>
          <w:szCs w:val="24"/>
        </w:rPr>
      </w:pPr>
      <w:r w:rsidRPr="008C0BEE">
        <w:rPr>
          <w:rFonts w:ascii="Cambria" w:eastAsia="Times New Roman" w:hAnsi="Cambria"/>
          <w:b/>
          <w:bCs/>
          <w:sz w:val="24"/>
          <w:szCs w:val="24"/>
        </w:rPr>
        <w:t xml:space="preserve">CONFIRMING THE APPOINTMENT OF </w:t>
      </w:r>
      <w:r w:rsidR="006849BD" w:rsidRPr="008C0BEE">
        <w:rPr>
          <w:rFonts w:ascii="Cambria" w:eastAsia="Times New Roman" w:hAnsi="Cambria"/>
          <w:b/>
          <w:bCs/>
          <w:sz w:val="24"/>
          <w:szCs w:val="24"/>
        </w:rPr>
        <w:t>JOSHUA MALONE</w:t>
      </w:r>
      <w:r w:rsidRPr="008C0BEE">
        <w:rPr>
          <w:rFonts w:ascii="Cambria" w:eastAsia="Times New Roman" w:hAnsi="Cambria"/>
          <w:b/>
          <w:bCs/>
          <w:sz w:val="24"/>
          <w:szCs w:val="24"/>
        </w:rPr>
        <w:t xml:space="preserve"> TO THE MUNICIPAL PLANNING COMMISSION</w:t>
      </w:r>
      <w:r w:rsidR="008C0BEE">
        <w:rPr>
          <w:rFonts w:ascii="Cambria" w:eastAsia="Times New Roman" w:hAnsi="Cambria"/>
          <w:b/>
          <w:bCs/>
          <w:sz w:val="24"/>
          <w:szCs w:val="24"/>
        </w:rPr>
        <w:t>,</w:t>
      </w:r>
      <w:r w:rsidRPr="008C0BEE">
        <w:rPr>
          <w:rFonts w:ascii="Cambria" w:eastAsia="Times New Roman" w:hAnsi="Cambria"/>
          <w:b/>
          <w:bCs/>
          <w:sz w:val="24"/>
          <w:szCs w:val="24"/>
        </w:rPr>
        <w:t xml:space="preserve"> AND DECLARING AN EMERGENCY.</w:t>
      </w:r>
    </w:p>
    <w:p w14:paraId="1EF1AC3D" w14:textId="77777777" w:rsidR="00AC5FF6" w:rsidRPr="008C0BEE" w:rsidRDefault="00AC5FF6" w:rsidP="002B6BF0">
      <w:pPr>
        <w:spacing w:after="0" w:line="240" w:lineRule="auto"/>
        <w:rPr>
          <w:rFonts w:ascii="Cambria" w:eastAsia="Times New Roman" w:hAnsi="Cambria"/>
          <w:b/>
          <w:bCs/>
          <w:sz w:val="24"/>
          <w:szCs w:val="24"/>
        </w:rPr>
      </w:pPr>
    </w:p>
    <w:p w14:paraId="7EA8548A" w14:textId="77777777" w:rsidR="00587598" w:rsidRPr="008C0BEE" w:rsidRDefault="00587598" w:rsidP="00AF6B23">
      <w:pPr>
        <w:spacing w:after="0" w:line="240" w:lineRule="auto"/>
        <w:rPr>
          <w:rFonts w:ascii="Cambria" w:eastAsia="Times New Roman" w:hAnsi="Cambria"/>
          <w:b/>
          <w:bCs/>
          <w:sz w:val="24"/>
          <w:szCs w:val="24"/>
        </w:rPr>
      </w:pPr>
    </w:p>
    <w:p w14:paraId="556D40B1" w14:textId="0FF24A72" w:rsidR="00AC5FF6" w:rsidRPr="008C0BEE" w:rsidRDefault="0049356D" w:rsidP="00AC5FF6">
      <w:pPr>
        <w:ind w:firstLine="720"/>
        <w:jc w:val="both"/>
        <w:rPr>
          <w:rFonts w:ascii="Cambria" w:eastAsiaTheme="minorHAnsi" w:hAnsi="Cambria" w:cstheme="minorBidi"/>
          <w:sz w:val="24"/>
          <w:szCs w:val="24"/>
        </w:rPr>
      </w:pPr>
      <w:r w:rsidRPr="008C0BEE">
        <w:rPr>
          <w:rFonts w:ascii="Cambria" w:eastAsiaTheme="minorHAnsi" w:hAnsi="Cambria" w:cstheme="minorBidi"/>
          <w:b/>
          <w:bCs/>
          <w:sz w:val="24"/>
          <w:szCs w:val="24"/>
        </w:rPr>
        <w:t>WHEREAS</w:t>
      </w:r>
      <w:r w:rsidRPr="008C0BEE">
        <w:rPr>
          <w:rFonts w:ascii="Cambria" w:eastAsiaTheme="minorHAnsi" w:hAnsi="Cambria" w:cstheme="minorBidi"/>
          <w:sz w:val="24"/>
          <w:szCs w:val="24"/>
        </w:rPr>
        <w:t>, Berea Codified Ordinance 327.03(b) requires that appointments to the Municipal Planning Commission</w:t>
      </w:r>
      <w:r w:rsidR="00AC5FF6" w:rsidRPr="008C0BEE">
        <w:rPr>
          <w:rFonts w:ascii="Cambria" w:eastAsiaTheme="minorHAnsi" w:hAnsi="Cambria" w:cstheme="minorBidi"/>
          <w:sz w:val="24"/>
          <w:szCs w:val="24"/>
        </w:rPr>
        <w:t xml:space="preserve"> made by the </w:t>
      </w:r>
      <w:r w:rsidR="008C0BEE">
        <w:rPr>
          <w:rFonts w:ascii="Cambria" w:eastAsiaTheme="minorHAnsi" w:hAnsi="Cambria" w:cstheme="minorBidi"/>
          <w:sz w:val="24"/>
          <w:szCs w:val="24"/>
        </w:rPr>
        <w:t>M</w:t>
      </w:r>
      <w:r w:rsidR="002B6BF0" w:rsidRPr="008C0BEE">
        <w:rPr>
          <w:rFonts w:ascii="Cambria" w:eastAsiaTheme="minorHAnsi" w:hAnsi="Cambria" w:cstheme="minorBidi"/>
          <w:sz w:val="24"/>
          <w:szCs w:val="24"/>
        </w:rPr>
        <w:t>ayor</w:t>
      </w:r>
      <w:r w:rsidRPr="008C0BEE">
        <w:rPr>
          <w:rFonts w:ascii="Cambria" w:eastAsiaTheme="minorHAnsi" w:hAnsi="Cambria" w:cstheme="minorBidi"/>
          <w:sz w:val="24"/>
          <w:szCs w:val="24"/>
        </w:rPr>
        <w:t xml:space="preserve"> be </w:t>
      </w:r>
      <w:r w:rsidR="004D6498" w:rsidRPr="008C0BEE">
        <w:rPr>
          <w:rFonts w:ascii="Cambria" w:eastAsiaTheme="minorHAnsi" w:hAnsi="Cambria" w:cstheme="minorBidi"/>
          <w:sz w:val="24"/>
          <w:szCs w:val="24"/>
        </w:rPr>
        <w:t>confirmed</w:t>
      </w:r>
      <w:r w:rsidRPr="008C0BEE">
        <w:rPr>
          <w:rFonts w:ascii="Cambria" w:eastAsiaTheme="minorHAnsi" w:hAnsi="Cambria" w:cstheme="minorBidi"/>
          <w:sz w:val="24"/>
          <w:szCs w:val="24"/>
        </w:rPr>
        <w:t xml:space="preserve"> by City Council</w:t>
      </w:r>
      <w:r w:rsidR="00AC5FF6" w:rsidRPr="008C0BEE">
        <w:rPr>
          <w:rFonts w:ascii="Cambria" w:eastAsiaTheme="minorHAnsi" w:hAnsi="Cambria" w:cstheme="minorBidi"/>
          <w:sz w:val="24"/>
          <w:szCs w:val="24"/>
        </w:rPr>
        <w:t>; and</w:t>
      </w:r>
    </w:p>
    <w:p w14:paraId="7C9B2CCE" w14:textId="0445B5DF" w:rsidR="0049356D" w:rsidRPr="008C0BEE" w:rsidRDefault="00AC5FF6" w:rsidP="008C0BEE">
      <w:pPr>
        <w:ind w:firstLine="720"/>
        <w:jc w:val="both"/>
        <w:rPr>
          <w:rFonts w:ascii="Cambria" w:eastAsiaTheme="minorHAnsi" w:hAnsi="Cambria" w:cstheme="minorBidi"/>
          <w:sz w:val="24"/>
          <w:szCs w:val="24"/>
        </w:rPr>
      </w:pPr>
      <w:r w:rsidRPr="008C0BEE">
        <w:rPr>
          <w:rFonts w:ascii="Cambria" w:eastAsiaTheme="minorHAnsi" w:hAnsi="Cambria" w:cstheme="minorBidi"/>
          <w:b/>
          <w:bCs/>
          <w:sz w:val="24"/>
          <w:szCs w:val="24"/>
        </w:rPr>
        <w:t xml:space="preserve"> WHEREAS</w:t>
      </w:r>
      <w:r w:rsidRPr="008C0BEE">
        <w:rPr>
          <w:rFonts w:ascii="Cambria" w:eastAsiaTheme="minorHAnsi" w:hAnsi="Cambria" w:cstheme="minorBidi"/>
          <w:sz w:val="24"/>
          <w:szCs w:val="24"/>
        </w:rPr>
        <w:t xml:space="preserve">, Mayor Kleem has appointed </w:t>
      </w:r>
      <w:r w:rsidR="006849BD" w:rsidRPr="008C0BEE">
        <w:rPr>
          <w:rFonts w:ascii="Cambria" w:eastAsiaTheme="minorHAnsi" w:hAnsi="Cambria" w:cstheme="minorBidi"/>
          <w:sz w:val="24"/>
          <w:szCs w:val="24"/>
        </w:rPr>
        <w:t>Joshua Malone</w:t>
      </w:r>
      <w:r w:rsidR="004D6498" w:rsidRPr="008C0BEE">
        <w:rPr>
          <w:rFonts w:ascii="Cambria" w:eastAsiaTheme="minorHAnsi" w:hAnsi="Cambria" w:cstheme="minorBidi"/>
          <w:sz w:val="24"/>
          <w:szCs w:val="24"/>
        </w:rPr>
        <w:t>, a Berea resident,</w:t>
      </w:r>
      <w:r w:rsidRPr="008C0BEE">
        <w:rPr>
          <w:rFonts w:ascii="Cambria" w:eastAsiaTheme="minorHAnsi" w:hAnsi="Cambria" w:cstheme="minorBidi"/>
          <w:sz w:val="24"/>
          <w:szCs w:val="24"/>
        </w:rPr>
        <w:t xml:space="preserve"> to the Municipal Planning Commission</w:t>
      </w:r>
      <w:r w:rsidR="008C0BEE">
        <w:rPr>
          <w:rFonts w:ascii="Cambria" w:eastAsiaTheme="minorHAnsi" w:hAnsi="Cambria" w:cstheme="minorBidi"/>
          <w:sz w:val="24"/>
          <w:szCs w:val="24"/>
        </w:rPr>
        <w:t>.</w:t>
      </w:r>
    </w:p>
    <w:p w14:paraId="32E348FD" w14:textId="64ABDB36" w:rsidR="0049356D" w:rsidRPr="008C0BEE" w:rsidRDefault="0049356D" w:rsidP="008C0BEE">
      <w:pPr>
        <w:spacing w:after="0" w:line="240" w:lineRule="auto"/>
        <w:ind w:firstLine="720"/>
        <w:jc w:val="both"/>
        <w:rPr>
          <w:rFonts w:ascii="Cambria" w:eastAsiaTheme="minorHAnsi" w:hAnsi="Cambria" w:cstheme="minorBidi"/>
          <w:sz w:val="24"/>
          <w:szCs w:val="24"/>
        </w:rPr>
      </w:pPr>
      <w:r w:rsidRPr="008C0BEE">
        <w:rPr>
          <w:rFonts w:ascii="Cambria" w:eastAsiaTheme="minorHAnsi" w:hAnsi="Cambria" w:cstheme="minorBidi"/>
          <w:b/>
          <w:sz w:val="24"/>
          <w:szCs w:val="24"/>
        </w:rPr>
        <w:t xml:space="preserve">NOW, THEREFORE, BE IT </w:t>
      </w:r>
      <w:r w:rsidR="007F7CF8">
        <w:rPr>
          <w:rFonts w:ascii="Cambria" w:eastAsiaTheme="minorHAnsi" w:hAnsi="Cambria" w:cstheme="minorBidi"/>
          <w:b/>
          <w:sz w:val="24"/>
          <w:szCs w:val="24"/>
        </w:rPr>
        <w:t>RESOLVED</w:t>
      </w:r>
      <w:r w:rsidRPr="008C0BEE">
        <w:rPr>
          <w:rFonts w:ascii="Cambria" w:eastAsiaTheme="minorHAnsi" w:hAnsi="Cambria" w:cstheme="minorBidi"/>
          <w:sz w:val="24"/>
          <w:szCs w:val="24"/>
        </w:rPr>
        <w:t xml:space="preserve"> by the Council of the City of Berea, State of Ohio:</w:t>
      </w:r>
    </w:p>
    <w:p w14:paraId="0780CFE4" w14:textId="77777777" w:rsidR="004D6498" w:rsidRPr="008C0BEE" w:rsidRDefault="004D6498" w:rsidP="0049356D">
      <w:pPr>
        <w:spacing w:after="0" w:line="240" w:lineRule="auto"/>
        <w:jc w:val="both"/>
        <w:rPr>
          <w:rFonts w:ascii="Cambria" w:eastAsiaTheme="minorHAnsi" w:hAnsi="Cambria" w:cstheme="minorBidi"/>
          <w:sz w:val="24"/>
          <w:szCs w:val="24"/>
        </w:rPr>
      </w:pPr>
    </w:p>
    <w:p w14:paraId="5473E7ED" w14:textId="391B4641" w:rsidR="0049356D" w:rsidRPr="008C0BEE" w:rsidRDefault="0049356D" w:rsidP="0049356D">
      <w:pPr>
        <w:spacing w:after="0" w:line="240" w:lineRule="auto"/>
        <w:ind w:firstLine="720"/>
        <w:jc w:val="both"/>
        <w:rPr>
          <w:rFonts w:ascii="Cambria" w:eastAsiaTheme="minorHAnsi" w:hAnsi="Cambria" w:cstheme="minorBidi"/>
          <w:sz w:val="24"/>
          <w:szCs w:val="24"/>
        </w:rPr>
      </w:pPr>
      <w:r w:rsidRPr="008C0BEE">
        <w:rPr>
          <w:rFonts w:ascii="Cambria" w:eastAsiaTheme="minorHAnsi" w:hAnsi="Cambria" w:cstheme="minorBidi"/>
          <w:b/>
          <w:sz w:val="24"/>
          <w:szCs w:val="24"/>
        </w:rPr>
        <w:t>SECTION 1.</w:t>
      </w:r>
      <w:r w:rsidRPr="008C0BEE">
        <w:rPr>
          <w:rFonts w:ascii="Cambria" w:eastAsiaTheme="minorHAnsi" w:hAnsi="Cambria" w:cstheme="minorBidi"/>
          <w:sz w:val="24"/>
          <w:szCs w:val="24"/>
        </w:rPr>
        <w:tab/>
        <w:t xml:space="preserve">The Council of the City of Berea hereby approves the appointment of </w:t>
      </w:r>
      <w:r w:rsidR="008C0BEE">
        <w:rPr>
          <w:rFonts w:ascii="Cambria" w:eastAsiaTheme="minorHAnsi" w:hAnsi="Cambria" w:cstheme="minorBidi"/>
          <w:sz w:val="24"/>
          <w:szCs w:val="24"/>
        </w:rPr>
        <w:t>Joshua Malone</w:t>
      </w:r>
      <w:r w:rsidRPr="008C0BEE">
        <w:rPr>
          <w:rFonts w:ascii="Cambria" w:eastAsiaTheme="minorHAnsi" w:hAnsi="Cambria" w:cstheme="minorBidi"/>
          <w:sz w:val="24"/>
          <w:szCs w:val="24"/>
        </w:rPr>
        <w:t xml:space="preserve"> to the Municipal Planning Commission. </w:t>
      </w:r>
    </w:p>
    <w:p w14:paraId="7D955D04" w14:textId="77777777" w:rsidR="0049356D" w:rsidRPr="008C0BEE" w:rsidRDefault="0049356D" w:rsidP="0049356D">
      <w:pPr>
        <w:spacing w:after="0" w:line="240" w:lineRule="auto"/>
        <w:jc w:val="both"/>
        <w:rPr>
          <w:rFonts w:ascii="Cambria" w:eastAsiaTheme="minorHAnsi" w:hAnsi="Cambria" w:cstheme="minorBidi"/>
          <w:sz w:val="24"/>
          <w:szCs w:val="24"/>
        </w:rPr>
      </w:pPr>
    </w:p>
    <w:p w14:paraId="661E4E33" w14:textId="781277A1" w:rsidR="0049356D" w:rsidRPr="008C0BEE" w:rsidRDefault="0049356D" w:rsidP="0049356D">
      <w:pPr>
        <w:spacing w:after="0" w:line="240" w:lineRule="auto"/>
        <w:ind w:firstLine="720"/>
        <w:jc w:val="both"/>
        <w:rPr>
          <w:rFonts w:ascii="Cambria" w:eastAsiaTheme="minorHAnsi" w:hAnsi="Cambria" w:cstheme="minorBidi"/>
          <w:sz w:val="24"/>
          <w:szCs w:val="24"/>
        </w:rPr>
      </w:pPr>
      <w:r w:rsidRPr="008C0BEE">
        <w:rPr>
          <w:rFonts w:ascii="Cambria" w:eastAsiaTheme="minorHAnsi" w:hAnsi="Cambria" w:cstheme="minorBidi"/>
          <w:b/>
          <w:sz w:val="24"/>
          <w:szCs w:val="24"/>
        </w:rPr>
        <w:t>SECTION 2</w:t>
      </w:r>
      <w:r w:rsidRPr="008C0BEE">
        <w:rPr>
          <w:rFonts w:ascii="Cambria" w:eastAsiaTheme="minorHAnsi" w:hAnsi="Cambria" w:cstheme="minorBidi"/>
          <w:sz w:val="24"/>
          <w:szCs w:val="24"/>
        </w:rPr>
        <w:t>.</w:t>
      </w:r>
      <w:r w:rsidRPr="008C0BEE">
        <w:rPr>
          <w:rFonts w:ascii="Cambria" w:eastAsiaTheme="minorHAnsi" w:hAnsi="Cambria" w:cstheme="minorBidi"/>
          <w:sz w:val="24"/>
          <w:szCs w:val="24"/>
        </w:rPr>
        <w:tab/>
        <w:t>That it is found and determined that all formal actions of this Council concerning and relating to the a</w:t>
      </w:r>
      <w:r w:rsidR="008C0BEE">
        <w:rPr>
          <w:rFonts w:ascii="Cambria" w:eastAsiaTheme="minorHAnsi" w:hAnsi="Cambria" w:cstheme="minorBidi"/>
          <w:sz w:val="24"/>
          <w:szCs w:val="24"/>
        </w:rPr>
        <w:t>pproval</w:t>
      </w:r>
      <w:r w:rsidRPr="008C0BEE">
        <w:rPr>
          <w:rFonts w:ascii="Cambria" w:eastAsiaTheme="minorHAnsi" w:hAnsi="Cambria" w:cstheme="minorBidi"/>
          <w:sz w:val="24"/>
          <w:szCs w:val="24"/>
        </w:rPr>
        <w:t xml:space="preserve"> of this </w:t>
      </w:r>
      <w:r w:rsidR="008C0BEE">
        <w:rPr>
          <w:rFonts w:ascii="Cambria" w:eastAsiaTheme="minorHAnsi" w:hAnsi="Cambria" w:cstheme="minorBidi"/>
          <w:sz w:val="24"/>
          <w:szCs w:val="24"/>
        </w:rPr>
        <w:t>Resolution</w:t>
      </w:r>
      <w:r w:rsidRPr="008C0BEE">
        <w:rPr>
          <w:rFonts w:ascii="Cambria" w:eastAsiaTheme="minorHAnsi" w:hAnsi="Cambria" w:cstheme="minorBidi"/>
          <w:sz w:val="24"/>
          <w:szCs w:val="24"/>
        </w:rPr>
        <w:t xml:space="preserve"> were a</w:t>
      </w:r>
      <w:r w:rsidR="008C0BEE">
        <w:rPr>
          <w:rFonts w:ascii="Cambria" w:eastAsiaTheme="minorHAnsi" w:hAnsi="Cambria" w:cstheme="minorBidi"/>
          <w:sz w:val="24"/>
          <w:szCs w:val="24"/>
        </w:rPr>
        <w:t>pproved</w:t>
      </w:r>
      <w:r w:rsidRPr="008C0BEE">
        <w:rPr>
          <w:rFonts w:ascii="Cambria" w:eastAsiaTheme="minorHAnsi" w:hAnsi="Cambria" w:cstheme="minorBidi"/>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33AADC29" w14:textId="77777777" w:rsidR="0049356D" w:rsidRPr="008C0BEE" w:rsidRDefault="0049356D" w:rsidP="0049356D">
      <w:pPr>
        <w:spacing w:after="0" w:line="240" w:lineRule="auto"/>
        <w:jc w:val="both"/>
        <w:rPr>
          <w:rFonts w:ascii="Cambria" w:eastAsiaTheme="minorHAnsi" w:hAnsi="Cambria" w:cstheme="minorBidi"/>
          <w:sz w:val="24"/>
          <w:szCs w:val="24"/>
        </w:rPr>
      </w:pPr>
    </w:p>
    <w:p w14:paraId="3CCCDE5F" w14:textId="43B4402A" w:rsidR="0049356D" w:rsidRPr="008C0BEE" w:rsidRDefault="0049356D" w:rsidP="0049356D">
      <w:pPr>
        <w:spacing w:after="0" w:line="240" w:lineRule="auto"/>
        <w:ind w:firstLine="720"/>
        <w:jc w:val="both"/>
        <w:rPr>
          <w:rFonts w:ascii="Cambria" w:eastAsiaTheme="minorHAnsi" w:hAnsi="Cambria" w:cstheme="minorBidi"/>
          <w:sz w:val="24"/>
          <w:szCs w:val="24"/>
        </w:rPr>
      </w:pPr>
      <w:r w:rsidRPr="008C0BEE">
        <w:rPr>
          <w:rFonts w:ascii="Cambria" w:eastAsiaTheme="minorHAnsi" w:hAnsi="Cambria" w:cstheme="minorBidi"/>
          <w:b/>
          <w:sz w:val="24"/>
          <w:szCs w:val="24"/>
        </w:rPr>
        <w:t>SECTION 3</w:t>
      </w:r>
      <w:r w:rsidRPr="008C0BEE">
        <w:rPr>
          <w:rFonts w:ascii="Cambria" w:eastAsiaTheme="minorHAnsi" w:hAnsi="Cambria" w:cstheme="minorBidi"/>
          <w:sz w:val="24"/>
          <w:szCs w:val="24"/>
        </w:rPr>
        <w:t>.</w:t>
      </w:r>
      <w:r w:rsidRPr="008C0BEE">
        <w:rPr>
          <w:rFonts w:ascii="Cambria" w:eastAsiaTheme="minorHAnsi" w:hAnsi="Cambria" w:cstheme="minorBidi"/>
          <w:sz w:val="24"/>
          <w:szCs w:val="24"/>
        </w:rPr>
        <w:tab/>
        <w:t xml:space="preserve">That this Ordinance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begin their work. Therefore, provided this Ordinance receives the affirmative vote of two-thirds of all members elected to Council, it shall take effect and be in force immediately upon its passage and approval by the </w:t>
      </w:r>
      <w:r w:rsidR="002B6BF0" w:rsidRPr="008C0BEE">
        <w:rPr>
          <w:rFonts w:ascii="Cambria" w:eastAsiaTheme="minorHAnsi" w:hAnsi="Cambria" w:cstheme="minorBidi"/>
          <w:sz w:val="24"/>
          <w:szCs w:val="24"/>
        </w:rPr>
        <w:t>mayor</w:t>
      </w:r>
      <w:r w:rsidRPr="008C0BEE">
        <w:rPr>
          <w:rFonts w:ascii="Cambria" w:eastAsiaTheme="minorHAnsi" w:hAnsi="Cambria" w:cstheme="minorBidi"/>
          <w:sz w:val="24"/>
          <w:szCs w:val="24"/>
        </w:rPr>
        <w:t>; otherwise, from and after the earliest period allowed by law.</w:t>
      </w:r>
    </w:p>
    <w:p w14:paraId="421E7AB7" w14:textId="77777777" w:rsidR="002B6BF0" w:rsidRDefault="002B6BF0" w:rsidP="007D160F">
      <w:pPr>
        <w:spacing w:after="0" w:line="240" w:lineRule="auto"/>
        <w:rPr>
          <w:rFonts w:ascii="Cambria" w:eastAsia="Times New Roman" w:hAnsi="Cambria" w:cs="Cambria"/>
          <w:sz w:val="24"/>
          <w:szCs w:val="24"/>
        </w:rPr>
      </w:pPr>
    </w:p>
    <w:p w14:paraId="16446807" w14:textId="77777777" w:rsidR="008C0BEE" w:rsidRDefault="008C0BEE" w:rsidP="007D160F">
      <w:pPr>
        <w:spacing w:after="0" w:line="240" w:lineRule="auto"/>
        <w:rPr>
          <w:rFonts w:ascii="Cambria" w:eastAsia="Times New Roman" w:hAnsi="Cambria" w:cs="Cambria"/>
          <w:sz w:val="24"/>
          <w:szCs w:val="24"/>
        </w:rPr>
      </w:pPr>
    </w:p>
    <w:p w14:paraId="0E65F55A" w14:textId="77777777" w:rsidR="008C0BEE" w:rsidRDefault="008C0BEE" w:rsidP="007D160F">
      <w:pPr>
        <w:spacing w:after="0" w:line="240" w:lineRule="auto"/>
        <w:rPr>
          <w:rFonts w:ascii="Cambria" w:eastAsia="Times New Roman" w:hAnsi="Cambria" w:cs="Cambria"/>
          <w:sz w:val="24"/>
          <w:szCs w:val="24"/>
        </w:rPr>
      </w:pPr>
    </w:p>
    <w:p w14:paraId="38CFD230" w14:textId="77777777" w:rsidR="008C0BEE" w:rsidRDefault="008C0BEE" w:rsidP="007D160F">
      <w:pPr>
        <w:spacing w:after="0" w:line="240" w:lineRule="auto"/>
        <w:rPr>
          <w:rFonts w:ascii="Cambria" w:eastAsia="Times New Roman" w:hAnsi="Cambria" w:cs="Cambria"/>
          <w:sz w:val="24"/>
          <w:szCs w:val="24"/>
        </w:rPr>
      </w:pPr>
    </w:p>
    <w:p w14:paraId="2076EAA4" w14:textId="77777777" w:rsidR="008C0BEE" w:rsidRDefault="008C0BEE" w:rsidP="007D160F">
      <w:pPr>
        <w:spacing w:after="0" w:line="240" w:lineRule="auto"/>
        <w:rPr>
          <w:rFonts w:ascii="Cambria" w:eastAsia="Times New Roman" w:hAnsi="Cambria" w:cs="Cambria"/>
          <w:sz w:val="24"/>
          <w:szCs w:val="24"/>
        </w:rPr>
      </w:pPr>
    </w:p>
    <w:p w14:paraId="628D7E5A" w14:textId="77777777" w:rsidR="008C0BEE" w:rsidRDefault="008C0BEE" w:rsidP="007D160F">
      <w:pPr>
        <w:spacing w:after="0" w:line="240" w:lineRule="auto"/>
        <w:rPr>
          <w:rFonts w:ascii="Cambria" w:eastAsia="Times New Roman" w:hAnsi="Cambria" w:cs="Cambria"/>
          <w:sz w:val="24"/>
          <w:szCs w:val="24"/>
        </w:rPr>
      </w:pPr>
    </w:p>
    <w:p w14:paraId="3B0F4655" w14:textId="77777777" w:rsidR="008C0BEE" w:rsidRDefault="008C0BEE" w:rsidP="007D160F">
      <w:pPr>
        <w:spacing w:after="0" w:line="240" w:lineRule="auto"/>
        <w:rPr>
          <w:rFonts w:ascii="Cambria" w:eastAsia="Times New Roman" w:hAnsi="Cambria" w:cs="Cambria"/>
          <w:sz w:val="24"/>
          <w:szCs w:val="24"/>
        </w:rPr>
      </w:pPr>
    </w:p>
    <w:p w14:paraId="1CE5B53A" w14:textId="77777777" w:rsidR="008C0BEE" w:rsidRDefault="008C0BEE" w:rsidP="007D160F">
      <w:pPr>
        <w:spacing w:after="0" w:line="240" w:lineRule="auto"/>
        <w:rPr>
          <w:rFonts w:ascii="Cambria" w:eastAsia="Times New Roman" w:hAnsi="Cambria" w:cs="Cambria"/>
          <w:sz w:val="24"/>
          <w:szCs w:val="24"/>
        </w:rPr>
      </w:pPr>
    </w:p>
    <w:p w14:paraId="7589862D" w14:textId="77777777" w:rsidR="008C0BEE" w:rsidRDefault="008C0BEE" w:rsidP="007D160F">
      <w:pPr>
        <w:spacing w:after="0" w:line="240" w:lineRule="auto"/>
        <w:rPr>
          <w:rFonts w:ascii="Cambria" w:eastAsia="Times New Roman" w:hAnsi="Cambria" w:cs="Cambria"/>
          <w:sz w:val="24"/>
          <w:szCs w:val="24"/>
        </w:rPr>
      </w:pPr>
    </w:p>
    <w:p w14:paraId="2A7B6E32" w14:textId="77777777" w:rsidR="008C0BEE" w:rsidRDefault="008C0BEE" w:rsidP="007D160F">
      <w:pPr>
        <w:spacing w:after="0" w:line="240" w:lineRule="auto"/>
        <w:rPr>
          <w:rFonts w:ascii="Cambria" w:eastAsia="Times New Roman" w:hAnsi="Cambria" w:cs="Cambria"/>
          <w:sz w:val="24"/>
          <w:szCs w:val="24"/>
        </w:rPr>
      </w:pPr>
    </w:p>
    <w:p w14:paraId="7E4D69E1" w14:textId="37ED6D00"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C22F35">
        <w:rPr>
          <w:rFonts w:ascii="Cambria" w:eastAsia="Times New Roman" w:hAnsi="Cambria" w:cs="Cambria"/>
          <w:sz w:val="24"/>
          <w:szCs w:val="24"/>
        </w:rPr>
        <w:tab/>
      </w:r>
      <w:r w:rsidRPr="00F64179">
        <w:rPr>
          <w:rFonts w:ascii="Cambria" w:eastAsia="Times New Roman" w:hAnsi="Cambria" w:cs="Cambria"/>
          <w:sz w:val="24"/>
          <w:szCs w:val="24"/>
        </w:rPr>
        <w:t>____________________________</w:t>
      </w:r>
      <w:r w:rsidR="00C22F35">
        <w:rPr>
          <w:rFonts w:ascii="Cambria" w:eastAsia="Times New Roman" w:hAnsi="Cambria" w:cs="Cambria"/>
          <w:sz w:val="24"/>
          <w:szCs w:val="24"/>
        </w:rPr>
        <w:t>___________________________</w:t>
      </w:r>
    </w:p>
    <w:p w14:paraId="674C674B" w14:textId="22DF03CD" w:rsidR="006849BD"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2F79F254" w14:textId="77777777" w:rsidR="008C0BEE" w:rsidRDefault="008C0BEE" w:rsidP="007D160F">
      <w:pPr>
        <w:spacing w:after="0" w:line="240" w:lineRule="auto"/>
        <w:rPr>
          <w:rFonts w:ascii="Cambria" w:eastAsia="Times New Roman" w:hAnsi="Cambria" w:cs="Cambria"/>
          <w:sz w:val="24"/>
          <w:szCs w:val="24"/>
        </w:rPr>
      </w:pPr>
    </w:p>
    <w:p w14:paraId="293E6B01" w14:textId="00E5CD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t>APPROVED:</w:t>
      </w:r>
    </w:p>
    <w:p w14:paraId="5A9BD709" w14:textId="77777777"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D0B8D2C" w14:textId="77777777" w:rsidR="00C22F35" w:rsidRPr="00F64179" w:rsidRDefault="00C22F35" w:rsidP="007D160F">
      <w:pPr>
        <w:spacing w:after="0" w:line="240" w:lineRule="auto"/>
        <w:rPr>
          <w:rFonts w:ascii="Cambria" w:eastAsia="Times New Roman" w:hAnsi="Cambria" w:cs="Cambria"/>
          <w:sz w:val="24"/>
          <w:szCs w:val="24"/>
        </w:rPr>
      </w:pPr>
    </w:p>
    <w:p w14:paraId="27954DA9" w14:textId="42BAA3FB"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C22F35">
        <w:rPr>
          <w:rFonts w:ascii="Cambria" w:eastAsia="Times New Roman" w:hAnsi="Cambria" w:cs="Cambria"/>
          <w:sz w:val="24"/>
          <w:szCs w:val="24"/>
        </w:rPr>
        <w:tab/>
      </w:r>
      <w:r w:rsidRPr="00F64179">
        <w:rPr>
          <w:rFonts w:ascii="Cambria" w:eastAsia="Times New Roman" w:hAnsi="Cambria" w:cs="Cambria"/>
          <w:sz w:val="24"/>
          <w:szCs w:val="24"/>
        </w:rPr>
        <w:t>_____________________________</w:t>
      </w:r>
      <w:r w:rsidR="00C22F35">
        <w:rPr>
          <w:rFonts w:ascii="Cambria" w:eastAsia="Times New Roman" w:hAnsi="Cambria" w:cs="Cambria"/>
          <w:sz w:val="24"/>
          <w:szCs w:val="24"/>
        </w:rPr>
        <w:t>__________________________</w:t>
      </w:r>
    </w:p>
    <w:p w14:paraId="43364D26" w14:textId="4B99CF85" w:rsidR="00C22F35" w:rsidRPr="00F64179" w:rsidRDefault="00C22F35" w:rsidP="007D160F">
      <w:pPr>
        <w:spacing w:after="0" w:line="240" w:lineRule="auto"/>
        <w:rPr>
          <w:rFonts w:ascii="Cambria" w:eastAsia="Times New Roman" w:hAnsi="Cambria" w:cs="Cambria"/>
          <w:sz w:val="24"/>
          <w:szCs w:val="24"/>
        </w:rPr>
      </w:pP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t xml:space="preserve">    Mayor</w:t>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r>
      <w:r>
        <w:rPr>
          <w:rFonts w:ascii="Cambria" w:eastAsia="Times New Roman" w:hAnsi="Cambria" w:cs="Cambria"/>
          <w:sz w:val="24"/>
          <w:szCs w:val="24"/>
        </w:rPr>
        <w:tab/>
        <w:t>Date</w:t>
      </w:r>
    </w:p>
    <w:p w14:paraId="20CD72ED" w14:textId="77777777" w:rsidR="00C22F35" w:rsidRDefault="00C22F35" w:rsidP="007D160F">
      <w:pPr>
        <w:spacing w:after="0" w:line="240" w:lineRule="auto"/>
        <w:rPr>
          <w:rFonts w:ascii="Cambria" w:eastAsia="Times New Roman" w:hAnsi="Cambria" w:cs="Cambria"/>
          <w:sz w:val="24"/>
          <w:szCs w:val="24"/>
        </w:rPr>
      </w:pPr>
    </w:p>
    <w:p w14:paraId="221B0120" w14:textId="77777777" w:rsidR="00C22F35" w:rsidRDefault="00C22F35" w:rsidP="007D160F">
      <w:pPr>
        <w:spacing w:after="0" w:line="240" w:lineRule="auto"/>
        <w:rPr>
          <w:rFonts w:ascii="Cambria" w:eastAsia="Times New Roman" w:hAnsi="Cambria" w:cs="Cambria"/>
          <w:sz w:val="24"/>
          <w:szCs w:val="24"/>
        </w:rPr>
      </w:pPr>
    </w:p>
    <w:p w14:paraId="25D11A9F" w14:textId="0106F295"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p>
    <w:p w14:paraId="602EF37D" w14:textId="77777777" w:rsidR="00C22F35" w:rsidRDefault="00C22F35" w:rsidP="007D160F">
      <w:pPr>
        <w:spacing w:after="0" w:line="240" w:lineRule="auto"/>
        <w:rPr>
          <w:rFonts w:ascii="Cambria" w:eastAsia="Times New Roman" w:hAnsi="Cambria" w:cs="Cambria"/>
          <w:sz w:val="24"/>
          <w:szCs w:val="24"/>
        </w:rPr>
      </w:pPr>
    </w:p>
    <w:p w14:paraId="2380B770" w14:textId="77777777" w:rsidR="00C22F35" w:rsidRDefault="00C22F35" w:rsidP="007D160F">
      <w:pPr>
        <w:spacing w:after="0" w:line="240" w:lineRule="auto"/>
        <w:rPr>
          <w:rFonts w:ascii="Cambria" w:eastAsia="Times New Roman" w:hAnsi="Cambria" w:cs="Cambria"/>
          <w:sz w:val="24"/>
          <w:szCs w:val="24"/>
        </w:rPr>
      </w:pPr>
    </w:p>
    <w:p w14:paraId="4835F715" w14:textId="77777777" w:rsidR="00C22F35" w:rsidRPr="00F64179" w:rsidRDefault="00C22F35"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2894437D" w14:textId="7436EF96" w:rsidR="007D160F" w:rsidRPr="00216C79" w:rsidRDefault="007D160F" w:rsidP="0049356D">
      <w:pPr>
        <w:spacing w:after="0" w:line="240" w:lineRule="auto"/>
        <w:rPr>
          <w:rFonts w:ascii="Cambria" w:hAnsi="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49356D">
        <w:rPr>
          <w:rFonts w:ascii="Cambria" w:eastAsia="Times New Roman" w:hAnsi="Cambria" w:cs="Cambria"/>
          <w:sz w:val="24"/>
          <w:szCs w:val="24"/>
        </w:rPr>
        <w:t>, Director of Law</w:t>
      </w:r>
    </w:p>
    <w:sectPr w:rsidR="007D160F" w:rsidRPr="00216C79" w:rsidSect="008C0BEE">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3EB0E" w14:textId="77777777" w:rsidR="00AC42FF" w:rsidRDefault="00AC42FF" w:rsidP="00216C79">
      <w:pPr>
        <w:spacing w:after="0" w:line="240" w:lineRule="auto"/>
      </w:pPr>
      <w:r>
        <w:separator/>
      </w:r>
    </w:p>
  </w:endnote>
  <w:endnote w:type="continuationSeparator" w:id="0">
    <w:p w14:paraId="56CE88C6" w14:textId="77777777" w:rsidR="00AC42FF" w:rsidRDefault="00AC42FF"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A38A0" w14:textId="77777777" w:rsidR="00AC42FF" w:rsidRDefault="00AC42FF" w:rsidP="00216C79">
      <w:pPr>
        <w:spacing w:after="0" w:line="240" w:lineRule="auto"/>
      </w:pPr>
      <w:r>
        <w:separator/>
      </w:r>
    </w:p>
  </w:footnote>
  <w:footnote w:type="continuationSeparator" w:id="0">
    <w:p w14:paraId="4DC2A42A" w14:textId="77777777" w:rsidR="00AC42FF" w:rsidRDefault="00AC42FF"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6710A04F"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6849BD">
      <w:rPr>
        <w:rFonts w:ascii="Cambria" w:hAnsi="Cambria"/>
        <w:sz w:val="32"/>
        <w:szCs w:val="32"/>
      </w:rPr>
      <w:t>6</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26A34"/>
    <w:rsid w:val="000426E1"/>
    <w:rsid w:val="00063431"/>
    <w:rsid w:val="000F298A"/>
    <w:rsid w:val="001070E6"/>
    <w:rsid w:val="001819B6"/>
    <w:rsid w:val="00190E42"/>
    <w:rsid w:val="0019264D"/>
    <w:rsid w:val="001B3F90"/>
    <w:rsid w:val="001C7D38"/>
    <w:rsid w:val="001D2B2A"/>
    <w:rsid w:val="00216C79"/>
    <w:rsid w:val="00256925"/>
    <w:rsid w:val="002626FD"/>
    <w:rsid w:val="002B6BF0"/>
    <w:rsid w:val="002E4618"/>
    <w:rsid w:val="003C4B41"/>
    <w:rsid w:val="003E4FEF"/>
    <w:rsid w:val="003F25F8"/>
    <w:rsid w:val="003F4FD6"/>
    <w:rsid w:val="0041414B"/>
    <w:rsid w:val="00440781"/>
    <w:rsid w:val="004916F2"/>
    <w:rsid w:val="0049356D"/>
    <w:rsid w:val="004C15D6"/>
    <w:rsid w:val="004D2CBA"/>
    <w:rsid w:val="004D6498"/>
    <w:rsid w:val="004E0044"/>
    <w:rsid w:val="004E33E8"/>
    <w:rsid w:val="00541FC1"/>
    <w:rsid w:val="00587598"/>
    <w:rsid w:val="00602977"/>
    <w:rsid w:val="0060298B"/>
    <w:rsid w:val="006076C7"/>
    <w:rsid w:val="006849BD"/>
    <w:rsid w:val="006C714F"/>
    <w:rsid w:val="00765E35"/>
    <w:rsid w:val="00766773"/>
    <w:rsid w:val="00774C9F"/>
    <w:rsid w:val="00784374"/>
    <w:rsid w:val="007D160F"/>
    <w:rsid w:val="007D27A0"/>
    <w:rsid w:val="007E6DF0"/>
    <w:rsid w:val="007F7CF8"/>
    <w:rsid w:val="008207ED"/>
    <w:rsid w:val="00830226"/>
    <w:rsid w:val="008378D3"/>
    <w:rsid w:val="00875733"/>
    <w:rsid w:val="0089709A"/>
    <w:rsid w:val="008A1591"/>
    <w:rsid w:val="008C0BEE"/>
    <w:rsid w:val="008C1B05"/>
    <w:rsid w:val="008C2E9B"/>
    <w:rsid w:val="009057A8"/>
    <w:rsid w:val="00962E57"/>
    <w:rsid w:val="009E45D3"/>
    <w:rsid w:val="00A25D24"/>
    <w:rsid w:val="00A751B8"/>
    <w:rsid w:val="00A92161"/>
    <w:rsid w:val="00AC42FF"/>
    <w:rsid w:val="00AC5FF6"/>
    <w:rsid w:val="00AE6B87"/>
    <w:rsid w:val="00AF6B23"/>
    <w:rsid w:val="00B15DF4"/>
    <w:rsid w:val="00B92BB9"/>
    <w:rsid w:val="00BC1CB2"/>
    <w:rsid w:val="00C036E0"/>
    <w:rsid w:val="00C22F35"/>
    <w:rsid w:val="00C26ECB"/>
    <w:rsid w:val="00C373C0"/>
    <w:rsid w:val="00C666B9"/>
    <w:rsid w:val="00CC663D"/>
    <w:rsid w:val="00CD31A8"/>
    <w:rsid w:val="00CD4008"/>
    <w:rsid w:val="00CD77C5"/>
    <w:rsid w:val="00CE1564"/>
    <w:rsid w:val="00D3063F"/>
    <w:rsid w:val="00D657E1"/>
    <w:rsid w:val="00D70365"/>
    <w:rsid w:val="00D940AB"/>
    <w:rsid w:val="00DE4DA4"/>
    <w:rsid w:val="00DE61E9"/>
    <w:rsid w:val="00E13AA1"/>
    <w:rsid w:val="00E20E7B"/>
    <w:rsid w:val="00E22175"/>
    <w:rsid w:val="00E34069"/>
    <w:rsid w:val="00EA5454"/>
    <w:rsid w:val="00EB7EDC"/>
    <w:rsid w:val="00F30CC6"/>
    <w:rsid w:val="00F52989"/>
    <w:rsid w:val="00F64179"/>
    <w:rsid w:val="00FA5C00"/>
    <w:rsid w:val="00FE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cp:lastPrinted>2026-01-29T21:49:00Z</cp:lastPrinted>
  <dcterms:created xsi:type="dcterms:W3CDTF">2026-01-29T22:25:00Z</dcterms:created>
  <dcterms:modified xsi:type="dcterms:W3CDTF">2026-01-29T22:25:00Z</dcterms:modified>
</cp:coreProperties>
</file>