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5B595772" w14:textId="55842A98" w:rsidR="00962E57" w:rsidRPr="00602977" w:rsidRDefault="00962E57" w:rsidP="00AF669F">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AF669F">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AF669F" w:rsidRDefault="00587598" w:rsidP="00587598">
      <w:pPr>
        <w:spacing w:after="0" w:line="240" w:lineRule="auto"/>
        <w:jc w:val="center"/>
        <w:rPr>
          <w:rFonts w:ascii="Cambria" w:eastAsia="Times New Roman" w:hAnsi="Cambria"/>
          <w:b/>
          <w:bCs/>
          <w:sz w:val="24"/>
          <w:szCs w:val="24"/>
        </w:rPr>
      </w:pPr>
      <w:r w:rsidRPr="00AF669F">
        <w:rPr>
          <w:rFonts w:ascii="Cambria" w:eastAsia="Times New Roman" w:hAnsi="Cambria"/>
          <w:b/>
          <w:bCs/>
          <w:sz w:val="24"/>
          <w:szCs w:val="24"/>
        </w:rPr>
        <w:t>AN ORDINANCE</w:t>
      </w:r>
    </w:p>
    <w:p w14:paraId="7EA8548A" w14:textId="77777777" w:rsidR="00587598" w:rsidRPr="00AF669F" w:rsidRDefault="00587598" w:rsidP="00AF6B23">
      <w:pPr>
        <w:spacing w:after="0" w:line="240" w:lineRule="auto"/>
        <w:rPr>
          <w:rFonts w:ascii="Cambria" w:eastAsia="Times New Roman" w:hAnsi="Cambria"/>
          <w:b/>
          <w:bCs/>
          <w:sz w:val="24"/>
          <w:szCs w:val="24"/>
        </w:rPr>
      </w:pPr>
    </w:p>
    <w:p w14:paraId="535DCACF" w14:textId="2BA51261" w:rsidR="00584CFB" w:rsidRPr="00AF669F" w:rsidRDefault="00584CFB" w:rsidP="00584CFB">
      <w:pPr>
        <w:spacing w:after="0" w:line="240" w:lineRule="auto"/>
        <w:jc w:val="center"/>
        <w:rPr>
          <w:rFonts w:ascii="Cambria" w:eastAsiaTheme="minorHAnsi" w:hAnsi="Cambria"/>
          <w:b/>
          <w:sz w:val="24"/>
          <w:szCs w:val="24"/>
        </w:rPr>
      </w:pPr>
      <w:bookmarkStart w:id="0" w:name="_Hlk511424249"/>
      <w:r w:rsidRPr="00AF669F">
        <w:rPr>
          <w:rFonts w:ascii="Cambria" w:eastAsiaTheme="minorHAnsi" w:hAnsi="Cambria"/>
          <w:b/>
          <w:sz w:val="24"/>
          <w:szCs w:val="24"/>
        </w:rPr>
        <w:t xml:space="preserve">APPOINTING </w:t>
      </w:r>
      <w:r w:rsidR="00402A71" w:rsidRPr="00AF669F">
        <w:rPr>
          <w:rFonts w:ascii="Cambria" w:eastAsiaTheme="minorHAnsi" w:hAnsi="Cambria"/>
          <w:b/>
          <w:sz w:val="24"/>
          <w:szCs w:val="24"/>
        </w:rPr>
        <w:t>BILL DEVITO</w:t>
      </w:r>
      <w:r w:rsidRPr="00AF669F">
        <w:rPr>
          <w:rFonts w:ascii="Cambria" w:eastAsiaTheme="minorHAnsi" w:hAnsi="Cambria"/>
          <w:b/>
          <w:sz w:val="24"/>
          <w:szCs w:val="24"/>
        </w:rPr>
        <w:t xml:space="preserve"> TO THE BEREA TAX INCENTIVE REVIEW </w:t>
      </w:r>
    </w:p>
    <w:p w14:paraId="25B0E206" w14:textId="77777777" w:rsidR="00AF669F" w:rsidRPr="00AF669F" w:rsidRDefault="00584CFB" w:rsidP="00584CFB">
      <w:pPr>
        <w:spacing w:after="0" w:line="240" w:lineRule="auto"/>
        <w:jc w:val="center"/>
        <w:rPr>
          <w:rFonts w:ascii="Cambria" w:eastAsiaTheme="minorHAnsi" w:hAnsi="Cambria"/>
          <w:b/>
          <w:sz w:val="24"/>
          <w:szCs w:val="24"/>
        </w:rPr>
      </w:pPr>
      <w:r w:rsidRPr="00AF669F">
        <w:rPr>
          <w:rFonts w:ascii="Cambria" w:eastAsiaTheme="minorHAnsi" w:hAnsi="Cambria"/>
          <w:b/>
          <w:sz w:val="24"/>
          <w:szCs w:val="24"/>
        </w:rPr>
        <w:t>COUNCIL (TIRC) PURSUANT TO CHAPTER 5709 OF THE REVISED CODE</w:t>
      </w:r>
      <w:r w:rsidR="00AF669F" w:rsidRPr="00AF669F">
        <w:rPr>
          <w:rFonts w:ascii="Cambria" w:eastAsiaTheme="minorHAnsi" w:hAnsi="Cambria"/>
          <w:b/>
          <w:sz w:val="24"/>
          <w:szCs w:val="24"/>
        </w:rPr>
        <w:t>,</w:t>
      </w:r>
    </w:p>
    <w:p w14:paraId="199A926C" w14:textId="0DDBCDCF" w:rsidR="00584CFB" w:rsidRPr="00AF669F" w:rsidRDefault="00584CFB" w:rsidP="00584CFB">
      <w:pPr>
        <w:spacing w:after="0" w:line="240" w:lineRule="auto"/>
        <w:jc w:val="center"/>
        <w:rPr>
          <w:rFonts w:ascii="Cambria" w:eastAsiaTheme="minorHAnsi" w:hAnsi="Cambria"/>
          <w:b/>
          <w:sz w:val="24"/>
          <w:szCs w:val="24"/>
        </w:rPr>
      </w:pPr>
      <w:r w:rsidRPr="00AF669F">
        <w:rPr>
          <w:rFonts w:ascii="Cambria" w:eastAsiaTheme="minorHAnsi" w:hAnsi="Cambria"/>
          <w:b/>
          <w:sz w:val="24"/>
          <w:szCs w:val="24"/>
        </w:rPr>
        <w:t>AND DECLARING AN EMERGENCY.</w:t>
      </w:r>
    </w:p>
    <w:p w14:paraId="59F00A4E" w14:textId="77777777" w:rsidR="00584CFB" w:rsidRPr="00AF669F" w:rsidRDefault="00584CFB" w:rsidP="00584CFB">
      <w:pPr>
        <w:spacing w:after="0" w:line="240" w:lineRule="auto"/>
        <w:jc w:val="both"/>
        <w:rPr>
          <w:rFonts w:ascii="Cambria" w:eastAsiaTheme="minorHAnsi" w:hAnsi="Cambria"/>
          <w:sz w:val="24"/>
          <w:szCs w:val="24"/>
        </w:rPr>
      </w:pPr>
    </w:p>
    <w:bookmarkEnd w:id="0"/>
    <w:p w14:paraId="68C840B4" w14:textId="77777777" w:rsidR="00584CFB" w:rsidRPr="00AF669F" w:rsidRDefault="00584CFB" w:rsidP="00584CFB">
      <w:pPr>
        <w:spacing w:after="0" w:line="240" w:lineRule="auto"/>
        <w:jc w:val="both"/>
        <w:rPr>
          <w:rFonts w:ascii="Cambria" w:eastAsiaTheme="minorHAnsi" w:hAnsi="Cambria"/>
          <w:sz w:val="24"/>
          <w:szCs w:val="24"/>
        </w:rPr>
      </w:pPr>
    </w:p>
    <w:p w14:paraId="65672895" w14:textId="77777777"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WHEREAS,</w:t>
      </w:r>
      <w:r w:rsidRPr="00AF669F">
        <w:rPr>
          <w:rFonts w:ascii="Cambria" w:eastAsiaTheme="minorHAnsi" w:hAnsi="Cambria"/>
          <w:sz w:val="24"/>
          <w:szCs w:val="24"/>
        </w:rPr>
        <w:t xml:space="preserve"> Chapter 5709 of the Revised Code requires that a Tax Incentive Review Council (TIRC) be established to review real property tax abatement for commercial and industrial properties in the City; and</w:t>
      </w:r>
    </w:p>
    <w:p w14:paraId="418CCB3F" w14:textId="77777777" w:rsidR="00584CFB" w:rsidRPr="00AF669F" w:rsidRDefault="00584CFB" w:rsidP="00584CFB">
      <w:pPr>
        <w:spacing w:after="0" w:line="240" w:lineRule="auto"/>
        <w:jc w:val="both"/>
        <w:rPr>
          <w:rFonts w:ascii="Cambria" w:eastAsiaTheme="minorHAnsi" w:hAnsi="Cambria"/>
          <w:sz w:val="24"/>
          <w:szCs w:val="24"/>
        </w:rPr>
      </w:pPr>
    </w:p>
    <w:p w14:paraId="515E1809" w14:textId="6B3FD82A"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WHEREAS,</w:t>
      </w:r>
      <w:r w:rsidRPr="00AF669F">
        <w:rPr>
          <w:rFonts w:ascii="Cambria" w:eastAsiaTheme="minorHAnsi" w:hAnsi="Cambria"/>
          <w:sz w:val="24"/>
          <w:szCs w:val="24"/>
        </w:rPr>
        <w:t xml:space="preserve"> Ordinance </w:t>
      </w:r>
      <w:r w:rsidR="00AF669F">
        <w:rPr>
          <w:rFonts w:ascii="Cambria" w:eastAsiaTheme="minorHAnsi" w:hAnsi="Cambria"/>
          <w:sz w:val="24"/>
          <w:szCs w:val="24"/>
        </w:rPr>
        <w:t xml:space="preserve">No. </w:t>
      </w:r>
      <w:r w:rsidRPr="00AF669F">
        <w:rPr>
          <w:rFonts w:ascii="Cambria" w:eastAsiaTheme="minorHAnsi" w:hAnsi="Cambria"/>
          <w:sz w:val="24"/>
          <w:szCs w:val="24"/>
        </w:rPr>
        <w:t>2010-9 was adopted by Council on February 16, 2010, and signed by the Mayor on February 17, 2010, establishing the City of Berea Tax Incentive Review Council pursuant to 5709.85(A)(2) of the Revised Code; and</w:t>
      </w:r>
    </w:p>
    <w:p w14:paraId="21CCFD8B" w14:textId="77777777" w:rsidR="00584CFB" w:rsidRPr="00AF669F" w:rsidRDefault="00584CFB" w:rsidP="00584CFB">
      <w:pPr>
        <w:spacing w:after="0" w:line="240" w:lineRule="auto"/>
        <w:jc w:val="both"/>
        <w:rPr>
          <w:rFonts w:ascii="Cambria" w:eastAsiaTheme="minorHAnsi" w:hAnsi="Cambria"/>
          <w:sz w:val="24"/>
          <w:szCs w:val="24"/>
        </w:rPr>
      </w:pPr>
    </w:p>
    <w:p w14:paraId="50278307" w14:textId="77777777"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WHEREAS,</w:t>
      </w:r>
      <w:r w:rsidRPr="00AF669F">
        <w:rPr>
          <w:rFonts w:ascii="Cambria" w:eastAsiaTheme="minorHAnsi" w:hAnsi="Cambria"/>
          <w:sz w:val="24"/>
          <w:szCs w:val="24"/>
        </w:rPr>
        <w:t xml:space="preserve"> pursuant to 5709.85(A)(2), members are required to be appointed by various government entities; and </w:t>
      </w:r>
    </w:p>
    <w:p w14:paraId="16DA92F7" w14:textId="77777777" w:rsidR="00584CFB" w:rsidRPr="00AF669F" w:rsidRDefault="00584CFB" w:rsidP="00584CFB">
      <w:pPr>
        <w:spacing w:after="0" w:line="240" w:lineRule="auto"/>
        <w:jc w:val="both"/>
        <w:rPr>
          <w:rFonts w:ascii="Cambria" w:eastAsiaTheme="minorHAnsi" w:hAnsi="Cambria"/>
          <w:sz w:val="24"/>
          <w:szCs w:val="24"/>
        </w:rPr>
      </w:pPr>
    </w:p>
    <w:p w14:paraId="5A44C507" w14:textId="77777777"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 xml:space="preserve">WHEREAS, </w:t>
      </w:r>
      <w:r w:rsidRPr="00AF669F">
        <w:rPr>
          <w:rFonts w:ascii="Cambria" w:eastAsiaTheme="minorHAnsi" w:hAnsi="Cambria"/>
          <w:sz w:val="24"/>
          <w:szCs w:val="24"/>
        </w:rPr>
        <w:t>the City of Berea is required to appoint two members from each municipal corporation to serve a three-year term; and</w:t>
      </w:r>
    </w:p>
    <w:p w14:paraId="1B477955" w14:textId="77777777" w:rsidR="00584CFB" w:rsidRPr="00AF669F" w:rsidRDefault="00584CFB" w:rsidP="00584CFB">
      <w:pPr>
        <w:spacing w:after="0" w:line="240" w:lineRule="auto"/>
        <w:jc w:val="both"/>
        <w:rPr>
          <w:rFonts w:ascii="Cambria" w:eastAsiaTheme="minorHAnsi" w:hAnsi="Cambria"/>
          <w:sz w:val="24"/>
          <w:szCs w:val="24"/>
        </w:rPr>
      </w:pPr>
    </w:p>
    <w:p w14:paraId="200678EA" w14:textId="602454DD"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WHEREAS,</w:t>
      </w:r>
      <w:r w:rsidRPr="00AF669F">
        <w:rPr>
          <w:rFonts w:ascii="Cambria" w:eastAsiaTheme="minorHAnsi" w:hAnsi="Cambria"/>
          <w:sz w:val="24"/>
          <w:szCs w:val="24"/>
        </w:rPr>
        <w:t xml:space="preserve"> the Mayor wishes to appoint </w:t>
      </w:r>
      <w:r w:rsidR="00402A71" w:rsidRPr="00AF669F">
        <w:rPr>
          <w:rFonts w:ascii="Cambria" w:eastAsiaTheme="minorHAnsi" w:hAnsi="Cambria"/>
          <w:sz w:val="24"/>
          <w:szCs w:val="24"/>
        </w:rPr>
        <w:t>Bill DeVito</w:t>
      </w:r>
      <w:r w:rsidRPr="00AF669F">
        <w:rPr>
          <w:rFonts w:ascii="Cambria" w:eastAsiaTheme="minorHAnsi" w:hAnsi="Cambria"/>
          <w:sz w:val="24"/>
          <w:szCs w:val="24"/>
        </w:rPr>
        <w:t>, a Berea resident, to the Tax Incentive Review Council.</w:t>
      </w:r>
    </w:p>
    <w:p w14:paraId="335963FA" w14:textId="77777777" w:rsidR="00584CFB" w:rsidRPr="00AF669F" w:rsidRDefault="00584CFB" w:rsidP="00584CFB">
      <w:pPr>
        <w:spacing w:after="0" w:line="240" w:lineRule="auto"/>
        <w:jc w:val="both"/>
        <w:rPr>
          <w:rFonts w:ascii="Cambria" w:eastAsiaTheme="minorHAnsi" w:hAnsi="Cambria"/>
          <w:sz w:val="24"/>
          <w:szCs w:val="24"/>
        </w:rPr>
      </w:pPr>
    </w:p>
    <w:p w14:paraId="075D45CA" w14:textId="77777777"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NOW, THEREFORE, BE IT ORDAINED</w:t>
      </w:r>
      <w:r w:rsidRPr="00AF669F">
        <w:rPr>
          <w:rFonts w:ascii="Cambria" w:eastAsiaTheme="minorHAnsi" w:hAnsi="Cambria"/>
          <w:sz w:val="24"/>
          <w:szCs w:val="24"/>
        </w:rPr>
        <w:t xml:space="preserve"> by the Council of the City of Berea, State of Ohio:</w:t>
      </w:r>
    </w:p>
    <w:p w14:paraId="204B134D" w14:textId="77777777" w:rsidR="00584CFB" w:rsidRPr="00AF669F" w:rsidRDefault="00584CFB" w:rsidP="00584CFB">
      <w:pPr>
        <w:spacing w:after="0" w:line="240" w:lineRule="auto"/>
        <w:jc w:val="both"/>
        <w:rPr>
          <w:rFonts w:ascii="Cambria" w:eastAsiaTheme="minorHAnsi" w:hAnsi="Cambria"/>
          <w:sz w:val="24"/>
          <w:szCs w:val="24"/>
        </w:rPr>
      </w:pPr>
    </w:p>
    <w:p w14:paraId="7B303E4C" w14:textId="3BD92041"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SECTION 1.</w:t>
      </w:r>
      <w:r w:rsidRPr="00AF669F">
        <w:rPr>
          <w:rFonts w:ascii="Cambria" w:eastAsiaTheme="minorHAnsi" w:hAnsi="Cambria"/>
          <w:sz w:val="24"/>
          <w:szCs w:val="24"/>
        </w:rPr>
        <w:tab/>
        <w:t xml:space="preserve">That in accordance with </w:t>
      </w:r>
      <w:r w:rsidR="00AF669F">
        <w:rPr>
          <w:rFonts w:ascii="Cambria" w:eastAsiaTheme="minorHAnsi" w:hAnsi="Cambria"/>
          <w:sz w:val="24"/>
          <w:szCs w:val="24"/>
        </w:rPr>
        <w:t xml:space="preserve">Revised Code Section </w:t>
      </w:r>
      <w:r w:rsidRPr="00AF669F">
        <w:rPr>
          <w:rFonts w:ascii="Cambria" w:eastAsiaTheme="minorHAnsi" w:hAnsi="Cambria"/>
          <w:sz w:val="24"/>
          <w:szCs w:val="24"/>
        </w:rPr>
        <w:t xml:space="preserve">5709.85(A)(2), </w:t>
      </w:r>
      <w:r w:rsidR="00402A71" w:rsidRPr="00AF669F">
        <w:rPr>
          <w:rFonts w:ascii="Cambria" w:eastAsiaTheme="minorHAnsi" w:hAnsi="Cambria"/>
          <w:sz w:val="24"/>
          <w:szCs w:val="24"/>
        </w:rPr>
        <w:t>Bill DeVito</w:t>
      </w:r>
      <w:r w:rsidRPr="00AF669F">
        <w:rPr>
          <w:rFonts w:ascii="Cambria" w:eastAsiaTheme="minorHAnsi" w:hAnsi="Cambria"/>
          <w:sz w:val="24"/>
          <w:szCs w:val="24"/>
        </w:rPr>
        <w:t xml:space="preserve"> be appointed to serve on the City of Berea Tax Incentive Review Council for a three-year term commencing on the earliest date allowed by law.</w:t>
      </w:r>
    </w:p>
    <w:p w14:paraId="04D2D4D6" w14:textId="77777777" w:rsidR="00584CFB" w:rsidRPr="00AF669F" w:rsidRDefault="00584CFB" w:rsidP="00584CFB">
      <w:pPr>
        <w:spacing w:after="0" w:line="240" w:lineRule="auto"/>
        <w:jc w:val="both"/>
        <w:rPr>
          <w:rFonts w:ascii="Cambria" w:eastAsiaTheme="minorHAnsi" w:hAnsi="Cambria"/>
          <w:sz w:val="24"/>
          <w:szCs w:val="24"/>
        </w:rPr>
      </w:pPr>
    </w:p>
    <w:p w14:paraId="273BC686" w14:textId="77777777" w:rsidR="00584CFB"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t>SECTION 2</w:t>
      </w:r>
      <w:r w:rsidRPr="00AF669F">
        <w:rPr>
          <w:rFonts w:ascii="Cambria" w:eastAsiaTheme="minorHAnsi" w:hAnsi="Cambria"/>
          <w:sz w:val="24"/>
          <w:szCs w:val="24"/>
        </w:rPr>
        <w:t>.</w:t>
      </w:r>
      <w:r w:rsidRPr="00AF669F">
        <w:rPr>
          <w:rFonts w:ascii="Cambria" w:eastAsiaTheme="minorHAnsi" w:hAnsi="Cambria"/>
          <w:sz w:val="24"/>
          <w:szCs w:val="24"/>
        </w:rPr>
        <w:tab/>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763915EC" w14:textId="77777777" w:rsidR="00AF669F" w:rsidRDefault="00AF669F" w:rsidP="00584CFB">
      <w:pPr>
        <w:spacing w:after="0" w:line="240" w:lineRule="auto"/>
        <w:ind w:firstLine="720"/>
        <w:jc w:val="both"/>
        <w:rPr>
          <w:rFonts w:ascii="Cambria" w:eastAsiaTheme="minorHAnsi" w:hAnsi="Cambria"/>
          <w:sz w:val="24"/>
          <w:szCs w:val="24"/>
        </w:rPr>
      </w:pPr>
    </w:p>
    <w:p w14:paraId="4B4AB5DD" w14:textId="77777777" w:rsidR="00AF669F" w:rsidRDefault="00AF669F" w:rsidP="00584CFB">
      <w:pPr>
        <w:spacing w:after="0" w:line="240" w:lineRule="auto"/>
        <w:ind w:firstLine="720"/>
        <w:jc w:val="both"/>
        <w:rPr>
          <w:rFonts w:ascii="Cambria" w:eastAsiaTheme="minorHAnsi" w:hAnsi="Cambria"/>
          <w:sz w:val="24"/>
          <w:szCs w:val="24"/>
        </w:rPr>
      </w:pPr>
    </w:p>
    <w:p w14:paraId="1E1FEF53" w14:textId="77777777" w:rsidR="00AF669F" w:rsidRPr="00AF669F" w:rsidRDefault="00AF669F" w:rsidP="00584CFB">
      <w:pPr>
        <w:spacing w:after="0" w:line="240" w:lineRule="auto"/>
        <w:ind w:firstLine="720"/>
        <w:jc w:val="both"/>
        <w:rPr>
          <w:rFonts w:ascii="Cambria" w:eastAsiaTheme="minorHAnsi" w:hAnsi="Cambria"/>
          <w:sz w:val="24"/>
          <w:szCs w:val="24"/>
        </w:rPr>
      </w:pPr>
    </w:p>
    <w:p w14:paraId="3B3BBFAC" w14:textId="77777777" w:rsidR="00584CFB" w:rsidRPr="00AF669F" w:rsidRDefault="00584CFB" w:rsidP="00584CFB">
      <w:pPr>
        <w:spacing w:after="0" w:line="240" w:lineRule="auto"/>
        <w:jc w:val="both"/>
        <w:rPr>
          <w:rFonts w:ascii="Cambria" w:eastAsiaTheme="minorHAnsi" w:hAnsi="Cambria"/>
          <w:sz w:val="24"/>
          <w:szCs w:val="24"/>
        </w:rPr>
      </w:pPr>
    </w:p>
    <w:p w14:paraId="7E34FDC6" w14:textId="1C76183D" w:rsidR="00584CFB" w:rsidRPr="00AF669F" w:rsidRDefault="00584CFB" w:rsidP="00584CFB">
      <w:pPr>
        <w:spacing w:after="0" w:line="240" w:lineRule="auto"/>
        <w:ind w:firstLine="720"/>
        <w:jc w:val="both"/>
        <w:rPr>
          <w:rFonts w:ascii="Cambria" w:eastAsiaTheme="minorHAnsi" w:hAnsi="Cambria"/>
          <w:sz w:val="24"/>
          <w:szCs w:val="24"/>
        </w:rPr>
      </w:pPr>
      <w:r w:rsidRPr="00AF669F">
        <w:rPr>
          <w:rFonts w:ascii="Cambria" w:eastAsiaTheme="minorHAnsi" w:hAnsi="Cambria"/>
          <w:b/>
          <w:sz w:val="24"/>
          <w:szCs w:val="24"/>
        </w:rPr>
        <w:lastRenderedPageBreak/>
        <w:t>SECTION 3</w:t>
      </w:r>
      <w:r w:rsidRPr="00AF669F">
        <w:rPr>
          <w:rFonts w:ascii="Cambria" w:eastAsiaTheme="minorHAnsi" w:hAnsi="Cambria"/>
          <w:sz w:val="24"/>
          <w:szCs w:val="24"/>
        </w:rPr>
        <w:t>.</w:t>
      </w:r>
      <w:r w:rsidRPr="00AF669F">
        <w:rPr>
          <w:rFonts w:ascii="Cambria" w:eastAsiaTheme="minorHAnsi" w:hAnsi="Cambria"/>
          <w:sz w:val="24"/>
          <w:szCs w:val="24"/>
        </w:rPr>
        <w:tab/>
        <w:t xml:space="preserve">That this Ordinance is hereby declared to be an emergency measure necessary for the immediate preservation of the public peace, property, health, safety and welfare, or providing for the usual daily operation of a municipal department, and for the further reason that the Cuyahoga County TIRC Chair announced that he will conduct the annual meeting in August before Council returns from </w:t>
      </w:r>
      <w:r w:rsidR="00AF669F">
        <w:rPr>
          <w:rFonts w:ascii="Cambria" w:eastAsiaTheme="minorHAnsi" w:hAnsi="Cambria"/>
          <w:sz w:val="24"/>
          <w:szCs w:val="24"/>
        </w:rPr>
        <w:t>its</w:t>
      </w:r>
      <w:r w:rsidRPr="00AF669F">
        <w:rPr>
          <w:rFonts w:ascii="Cambria" w:eastAsiaTheme="minorHAnsi" w:hAnsi="Cambria"/>
          <w:sz w:val="24"/>
          <w:szCs w:val="24"/>
        </w:rPr>
        <w:t xml:space="preserve"> summer recess. Therefore, provided this Ordinance receives the affirmative vote of two-thirds of all members elected to Council, it shall take effect and be in force immediately upon its passage and approval by the Mayor; otherwise, from and after the earliest period allowed by law.</w:t>
      </w:r>
    </w:p>
    <w:p w14:paraId="6C2194CF" w14:textId="77777777" w:rsidR="00FA5C00" w:rsidRPr="00584CFB" w:rsidRDefault="00FA5C00" w:rsidP="00584CFB">
      <w:pPr>
        <w:spacing w:after="0" w:line="240" w:lineRule="auto"/>
        <w:jc w:val="both"/>
        <w:rPr>
          <w:rFonts w:ascii="Times New Roman" w:hAnsi="Times New Roman"/>
          <w:sz w:val="24"/>
          <w:szCs w:val="24"/>
        </w:rPr>
      </w:pPr>
    </w:p>
    <w:p w14:paraId="0EBF5C36" w14:textId="77777777" w:rsidR="00587598" w:rsidRPr="00584CFB" w:rsidRDefault="00587598" w:rsidP="00584CFB">
      <w:pPr>
        <w:spacing w:after="0" w:line="240" w:lineRule="auto"/>
        <w:jc w:val="both"/>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659599B6"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_____________________________</w:t>
      </w:r>
      <w:r w:rsidR="00584CFB">
        <w:rPr>
          <w:rFonts w:ascii="Cambria" w:eastAsia="Times New Roman" w:hAnsi="Cambria" w:cs="Cambria"/>
          <w:sz w:val="24"/>
          <w:szCs w:val="24"/>
        </w:rPr>
        <w:t>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09D20990"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584CFB">
        <w:rPr>
          <w:rFonts w:ascii="Cambria" w:eastAsia="Times New Roman" w:hAnsi="Cambria" w:cs="Cambria"/>
          <w:sz w:val="24"/>
          <w:szCs w:val="24"/>
        </w:rPr>
        <w:t>____________</w:t>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3B246CB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00584CFB">
        <w:rPr>
          <w:rFonts w:ascii="Cambria" w:eastAsia="Times New Roman" w:hAnsi="Cambria" w:cs="Cambria"/>
          <w:sz w:val="24"/>
          <w:szCs w:val="24"/>
        </w:rPr>
        <w:tab/>
      </w:r>
      <w:r w:rsidRPr="00F64179">
        <w:rPr>
          <w:rFonts w:ascii="Cambria" w:eastAsia="Times New Roman" w:hAnsi="Cambria" w:cs="Cambria"/>
          <w:sz w:val="24"/>
          <w:szCs w:val="24"/>
        </w:rPr>
        <w:t>_____________________________</w:t>
      </w:r>
      <w:r w:rsidR="00584CFB">
        <w:rPr>
          <w:rFonts w:ascii="Cambria" w:eastAsia="Times New Roman" w:hAnsi="Cambria" w:cs="Cambria"/>
          <w:sz w:val="24"/>
          <w:szCs w:val="24"/>
        </w:rPr>
        <w:t>_________________</w:t>
      </w:r>
    </w:p>
    <w:p w14:paraId="25D11A9F" w14:textId="33E61D7C"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00584CFB">
        <w:rPr>
          <w:rFonts w:ascii="Cambria" w:eastAsia="Times New Roman" w:hAnsi="Cambria" w:cs="Cambria"/>
          <w:sz w:val="24"/>
          <w:szCs w:val="24"/>
        </w:rPr>
        <w:tab/>
        <w:t xml:space="preserve"> </w:t>
      </w:r>
      <w:r w:rsidRPr="00F64179">
        <w:rPr>
          <w:rFonts w:ascii="Cambria" w:eastAsia="Times New Roman" w:hAnsi="Cambria" w:cs="Cambria"/>
          <w:sz w:val="24"/>
          <w:szCs w:val="24"/>
        </w:rPr>
        <w:t>Mayor</w:t>
      </w:r>
      <w:r w:rsidR="00584CFB">
        <w:rPr>
          <w:rFonts w:ascii="Cambria" w:eastAsia="Times New Roman" w:hAnsi="Cambria" w:cs="Cambria"/>
          <w:sz w:val="24"/>
          <w:szCs w:val="24"/>
        </w:rPr>
        <w:t xml:space="preserve">                                                 Date</w:t>
      </w:r>
    </w:p>
    <w:p w14:paraId="61F71183" w14:textId="77777777" w:rsidR="007D160F" w:rsidRDefault="007D160F" w:rsidP="007D160F">
      <w:pPr>
        <w:spacing w:after="0" w:line="240" w:lineRule="auto"/>
        <w:rPr>
          <w:rFonts w:ascii="Cambria" w:eastAsia="Times New Roman" w:hAnsi="Cambria" w:cs="Cambria"/>
          <w:sz w:val="24"/>
          <w:szCs w:val="24"/>
        </w:rPr>
      </w:pPr>
    </w:p>
    <w:p w14:paraId="63C1CB21" w14:textId="77777777" w:rsidR="00584CFB" w:rsidRPr="00F64179" w:rsidRDefault="00584CFB" w:rsidP="007D160F">
      <w:pPr>
        <w:spacing w:after="0" w:line="240" w:lineRule="auto"/>
        <w:rPr>
          <w:rFonts w:ascii="Cambria" w:eastAsia="Times New Roman" w:hAnsi="Cambria" w:cs="Cambria"/>
          <w:sz w:val="24"/>
          <w:szCs w:val="24"/>
        </w:rPr>
      </w:pPr>
    </w:p>
    <w:p w14:paraId="5E67C0EE" w14:textId="56E5D6F2"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584CFB">
        <w:rPr>
          <w:rFonts w:ascii="Cambria" w:eastAsia="Times New Roman" w:hAnsi="Cambria" w:cs="Cambria"/>
          <w:sz w:val="24"/>
          <w:szCs w:val="24"/>
        </w:rPr>
        <w:t>_____________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even" r:id="rId8"/>
      <w:headerReference w:type="default" r:id="rId9"/>
      <w:footerReference w:type="even" r:id="rId10"/>
      <w:footerReference w:type="default" r:id="rId11"/>
      <w:headerReference w:type="first" r:id="rId12"/>
      <w:footerReference w:type="first" r:id="rId13"/>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44DDE" w14:textId="77777777" w:rsidR="00214DA5" w:rsidRDefault="00214DA5" w:rsidP="00216C79">
      <w:pPr>
        <w:spacing w:after="0" w:line="240" w:lineRule="auto"/>
      </w:pPr>
      <w:r>
        <w:separator/>
      </w:r>
    </w:p>
  </w:endnote>
  <w:endnote w:type="continuationSeparator" w:id="0">
    <w:p w14:paraId="0BAD20FD" w14:textId="77777777" w:rsidR="00214DA5" w:rsidRDefault="00214DA5"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60819" w14:textId="77777777" w:rsidR="007D27A0" w:rsidRDefault="007D2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1EFE" w14:textId="77777777" w:rsidR="007D27A0" w:rsidRDefault="007D2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8BDD4" w14:textId="77777777" w:rsidR="00214DA5" w:rsidRDefault="00214DA5" w:rsidP="00216C79">
      <w:pPr>
        <w:spacing w:after="0" w:line="240" w:lineRule="auto"/>
      </w:pPr>
      <w:r>
        <w:separator/>
      </w:r>
    </w:p>
  </w:footnote>
  <w:footnote w:type="continuationSeparator" w:id="0">
    <w:p w14:paraId="6883E36C" w14:textId="77777777" w:rsidR="00214DA5" w:rsidRDefault="00214DA5"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63DEE" w14:textId="77777777" w:rsidR="007D27A0" w:rsidRDefault="007D2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0029613C"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7D27A0">
      <w:rPr>
        <w:rFonts w:ascii="Cambria" w:hAnsi="Cambria"/>
        <w:sz w:val="32"/>
        <w:szCs w:val="32"/>
      </w:rPr>
      <w:t>5</w:t>
    </w:r>
    <w:r w:rsidR="00F64179" w:rsidRPr="00F64179">
      <w:rPr>
        <w:rFonts w:ascii="Cambria" w:hAnsi="Cambria"/>
        <w:sz w:val="32"/>
        <w:szCs w:val="32"/>
      </w:rPr>
      <w:t>- ___</w:t>
    </w:r>
  </w:p>
  <w:p w14:paraId="19751795" w14:textId="77777777" w:rsidR="00216C79" w:rsidRDefault="0021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029ED" w14:textId="77777777" w:rsidR="007D27A0" w:rsidRDefault="007D2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63431"/>
    <w:rsid w:val="000F298A"/>
    <w:rsid w:val="001819B6"/>
    <w:rsid w:val="00190E42"/>
    <w:rsid w:val="001B3F90"/>
    <w:rsid w:val="00214DA5"/>
    <w:rsid w:val="00216C79"/>
    <w:rsid w:val="002626FD"/>
    <w:rsid w:val="002A0E6D"/>
    <w:rsid w:val="002A4717"/>
    <w:rsid w:val="003E4FEF"/>
    <w:rsid w:val="003F25F8"/>
    <w:rsid w:val="003F4FD6"/>
    <w:rsid w:val="00402A71"/>
    <w:rsid w:val="0041414B"/>
    <w:rsid w:val="004916F2"/>
    <w:rsid w:val="004E0044"/>
    <w:rsid w:val="004E33E8"/>
    <w:rsid w:val="00541FC1"/>
    <w:rsid w:val="00584CFB"/>
    <w:rsid w:val="00587598"/>
    <w:rsid w:val="00602977"/>
    <w:rsid w:val="0060298B"/>
    <w:rsid w:val="006076C7"/>
    <w:rsid w:val="006C714F"/>
    <w:rsid w:val="00765E35"/>
    <w:rsid w:val="00774C9F"/>
    <w:rsid w:val="00784374"/>
    <w:rsid w:val="007D160F"/>
    <w:rsid w:val="007D27A0"/>
    <w:rsid w:val="007E6DF0"/>
    <w:rsid w:val="008207ED"/>
    <w:rsid w:val="00830226"/>
    <w:rsid w:val="008378D3"/>
    <w:rsid w:val="00875733"/>
    <w:rsid w:val="0089709A"/>
    <w:rsid w:val="008A1591"/>
    <w:rsid w:val="008C1B05"/>
    <w:rsid w:val="008C2E9B"/>
    <w:rsid w:val="009057A8"/>
    <w:rsid w:val="00937CD6"/>
    <w:rsid w:val="00955E53"/>
    <w:rsid w:val="00962E57"/>
    <w:rsid w:val="00A25D24"/>
    <w:rsid w:val="00A751B8"/>
    <w:rsid w:val="00A92161"/>
    <w:rsid w:val="00AE6B87"/>
    <w:rsid w:val="00AF669F"/>
    <w:rsid w:val="00AF6B23"/>
    <w:rsid w:val="00B15DF4"/>
    <w:rsid w:val="00B92BB9"/>
    <w:rsid w:val="00BC1CB2"/>
    <w:rsid w:val="00CC663D"/>
    <w:rsid w:val="00CD31A8"/>
    <w:rsid w:val="00CD4008"/>
    <w:rsid w:val="00CD77C5"/>
    <w:rsid w:val="00CE1564"/>
    <w:rsid w:val="00D3063F"/>
    <w:rsid w:val="00D657E1"/>
    <w:rsid w:val="00D70365"/>
    <w:rsid w:val="00D940AB"/>
    <w:rsid w:val="00DE4DA4"/>
    <w:rsid w:val="00DE61E9"/>
    <w:rsid w:val="00E13AA1"/>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2025-07-08T00:50:00Z</dcterms:created>
  <dcterms:modified xsi:type="dcterms:W3CDTF">2025-07-08T00:50:00Z</dcterms:modified>
</cp:coreProperties>
</file>