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611E7A66" w:rsidR="00962E57" w:rsidRPr="00602977" w:rsidRDefault="00962E57" w:rsidP="00DF00ED">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DF00ED">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DF00ED" w:rsidRDefault="00587598" w:rsidP="00587598">
      <w:pPr>
        <w:spacing w:after="0" w:line="240" w:lineRule="auto"/>
        <w:jc w:val="center"/>
        <w:rPr>
          <w:rFonts w:ascii="Cambria" w:eastAsia="Times New Roman" w:hAnsi="Cambria"/>
          <w:b/>
          <w:bCs/>
          <w:sz w:val="24"/>
          <w:szCs w:val="24"/>
        </w:rPr>
      </w:pPr>
      <w:r w:rsidRPr="00DF00ED">
        <w:rPr>
          <w:rFonts w:ascii="Cambria" w:eastAsia="Times New Roman" w:hAnsi="Cambria"/>
          <w:b/>
          <w:bCs/>
          <w:sz w:val="24"/>
          <w:szCs w:val="24"/>
        </w:rPr>
        <w:t>AN ORDINANCE</w:t>
      </w:r>
    </w:p>
    <w:p w14:paraId="0CEC23CC" w14:textId="77777777" w:rsidR="00587598" w:rsidRPr="00DF00ED" w:rsidRDefault="00587598" w:rsidP="00587598">
      <w:pPr>
        <w:spacing w:after="0" w:line="240" w:lineRule="auto"/>
        <w:jc w:val="center"/>
        <w:rPr>
          <w:rFonts w:ascii="Cambria" w:eastAsia="Times New Roman" w:hAnsi="Cambria"/>
          <w:b/>
          <w:bCs/>
          <w:sz w:val="24"/>
          <w:szCs w:val="24"/>
        </w:rPr>
      </w:pPr>
    </w:p>
    <w:p w14:paraId="66CD30CA" w14:textId="1FF85ACD" w:rsidR="00910289" w:rsidRPr="00DF00ED" w:rsidRDefault="00910289" w:rsidP="00910289">
      <w:pPr>
        <w:jc w:val="center"/>
        <w:rPr>
          <w:rFonts w:ascii="Cambria" w:eastAsiaTheme="minorHAnsi" w:hAnsi="Cambria"/>
          <w:b/>
          <w:bCs/>
          <w:sz w:val="24"/>
          <w:szCs w:val="24"/>
        </w:rPr>
      </w:pPr>
      <w:r w:rsidRPr="00DF00ED">
        <w:rPr>
          <w:rFonts w:ascii="Cambria" w:eastAsiaTheme="minorHAnsi" w:hAnsi="Cambria"/>
          <w:b/>
          <w:bCs/>
          <w:sz w:val="24"/>
          <w:szCs w:val="24"/>
        </w:rPr>
        <w:t xml:space="preserve">APPROVING AND RATIFYING A THREE-YEAR COLLECTIVE BARGAINING AGREEMENT BETWEEN THE CITY OF BEREA AND </w:t>
      </w:r>
      <w:r w:rsidR="00FE0653" w:rsidRPr="00DF00ED">
        <w:rPr>
          <w:rFonts w:ascii="Cambria" w:eastAsiaTheme="minorHAnsi" w:hAnsi="Cambria"/>
          <w:b/>
          <w:bCs/>
          <w:sz w:val="24"/>
          <w:szCs w:val="24"/>
        </w:rPr>
        <w:t>WATER DEPARTMENT EMPLOYEES</w:t>
      </w:r>
      <w:r w:rsidRPr="00DF00ED">
        <w:rPr>
          <w:rFonts w:ascii="Cambria" w:eastAsiaTheme="minorHAnsi" w:hAnsi="Cambria"/>
          <w:b/>
          <w:bCs/>
          <w:sz w:val="24"/>
          <w:szCs w:val="24"/>
        </w:rPr>
        <w:t xml:space="preserve">, REPRESENTED BY LOCAL </w:t>
      </w:r>
      <w:r w:rsidR="00FE0653" w:rsidRPr="00DF00ED">
        <w:rPr>
          <w:rFonts w:ascii="Cambria" w:eastAsiaTheme="minorHAnsi" w:hAnsi="Cambria"/>
          <w:b/>
          <w:bCs/>
          <w:sz w:val="24"/>
          <w:szCs w:val="24"/>
        </w:rPr>
        <w:t>270</w:t>
      </w:r>
      <w:r w:rsidRPr="00DF00ED">
        <w:rPr>
          <w:rFonts w:ascii="Cambria" w:eastAsiaTheme="minorHAnsi" w:hAnsi="Cambria"/>
          <w:b/>
          <w:bCs/>
          <w:sz w:val="24"/>
          <w:szCs w:val="24"/>
        </w:rPr>
        <w:t xml:space="preserve"> OF THE</w:t>
      </w:r>
      <w:r w:rsidR="00FE0653" w:rsidRPr="00DF00ED">
        <w:rPr>
          <w:rFonts w:ascii="Cambria" w:eastAsiaTheme="minorHAnsi" w:hAnsi="Cambria"/>
          <w:b/>
          <w:bCs/>
          <w:sz w:val="24"/>
          <w:szCs w:val="24"/>
        </w:rPr>
        <w:t xml:space="preserve"> UTILITY WORKERS OF AMERICA, AFL-CIO</w:t>
      </w:r>
      <w:r w:rsidRPr="00DF00ED">
        <w:rPr>
          <w:rFonts w:ascii="Cambria" w:eastAsiaTheme="minorHAnsi" w:hAnsi="Cambria"/>
          <w:b/>
          <w:bCs/>
          <w:sz w:val="24"/>
          <w:szCs w:val="24"/>
        </w:rPr>
        <w:t>, PURSUANT TO CHAPTER 4117 OF THE OHIO REVISED CODE, AND DECLARING AN EMERGENCY</w:t>
      </w:r>
      <w:r w:rsidR="00DF00ED">
        <w:rPr>
          <w:rFonts w:ascii="Cambria" w:eastAsiaTheme="minorHAnsi" w:hAnsi="Cambria"/>
          <w:b/>
          <w:bCs/>
          <w:sz w:val="24"/>
          <w:szCs w:val="24"/>
        </w:rPr>
        <w:t>.</w:t>
      </w:r>
    </w:p>
    <w:p w14:paraId="68D5AF37" w14:textId="77777777" w:rsidR="00910289" w:rsidRPr="00DF00ED" w:rsidRDefault="00910289" w:rsidP="00910289">
      <w:pPr>
        <w:jc w:val="both"/>
        <w:rPr>
          <w:rFonts w:ascii="Cambria" w:eastAsiaTheme="minorHAnsi" w:hAnsi="Cambria"/>
          <w:sz w:val="24"/>
          <w:szCs w:val="24"/>
        </w:rPr>
      </w:pPr>
    </w:p>
    <w:p w14:paraId="68AFB828" w14:textId="27C37960" w:rsidR="00910289" w:rsidRPr="00DF00ED" w:rsidRDefault="00910289" w:rsidP="00910289">
      <w:pPr>
        <w:ind w:firstLine="720"/>
        <w:jc w:val="both"/>
        <w:rPr>
          <w:rFonts w:ascii="Cambria" w:eastAsiaTheme="minorHAnsi" w:hAnsi="Cambria"/>
          <w:sz w:val="24"/>
          <w:szCs w:val="24"/>
        </w:rPr>
      </w:pPr>
      <w:r w:rsidRPr="00DF00ED">
        <w:rPr>
          <w:rFonts w:ascii="Cambria" w:eastAsiaTheme="minorHAnsi" w:hAnsi="Cambria"/>
          <w:b/>
          <w:bCs/>
          <w:sz w:val="24"/>
          <w:szCs w:val="24"/>
        </w:rPr>
        <w:t>WHEREAS</w:t>
      </w:r>
      <w:r w:rsidRPr="00DF00ED">
        <w:rPr>
          <w:rFonts w:ascii="Cambria" w:eastAsiaTheme="minorHAnsi" w:hAnsi="Cambria"/>
          <w:sz w:val="24"/>
          <w:szCs w:val="24"/>
        </w:rPr>
        <w:t>, the Mayor of the City has reported to this Council that the Administration has engaged in collective bargaining negotiations with</w:t>
      </w:r>
      <w:r w:rsidR="00FE0653" w:rsidRPr="00DF00ED">
        <w:rPr>
          <w:rFonts w:ascii="Cambria" w:eastAsiaTheme="minorHAnsi" w:hAnsi="Cambria"/>
          <w:sz w:val="24"/>
          <w:szCs w:val="24"/>
        </w:rPr>
        <w:t xml:space="preserve"> Local 270 of the Utility Workers of America, AFL-CIO, representing employees of the Water Plant</w:t>
      </w:r>
      <w:r w:rsidRPr="00DF00ED">
        <w:rPr>
          <w:rFonts w:ascii="Cambria" w:eastAsiaTheme="minorHAnsi" w:hAnsi="Cambria"/>
          <w:sz w:val="24"/>
          <w:szCs w:val="24"/>
        </w:rPr>
        <w:t xml:space="preserve">; and  </w:t>
      </w:r>
    </w:p>
    <w:p w14:paraId="3838B4F1" w14:textId="77777777" w:rsidR="00910289" w:rsidRPr="00DF00ED" w:rsidRDefault="00910289" w:rsidP="00910289">
      <w:pPr>
        <w:ind w:firstLine="720"/>
        <w:jc w:val="both"/>
        <w:rPr>
          <w:rFonts w:ascii="Cambria" w:eastAsiaTheme="minorHAnsi" w:hAnsi="Cambria"/>
          <w:sz w:val="24"/>
          <w:szCs w:val="24"/>
        </w:rPr>
      </w:pPr>
      <w:r w:rsidRPr="00DF00ED">
        <w:rPr>
          <w:rFonts w:ascii="Cambria" w:eastAsiaTheme="minorHAnsi" w:hAnsi="Cambria"/>
          <w:b/>
          <w:bCs/>
          <w:sz w:val="24"/>
          <w:szCs w:val="24"/>
        </w:rPr>
        <w:t>WHEREAS</w:t>
      </w:r>
      <w:r w:rsidRPr="00DF00ED">
        <w:rPr>
          <w:rFonts w:ascii="Cambria" w:eastAsiaTheme="minorHAnsi" w:hAnsi="Cambria"/>
          <w:sz w:val="24"/>
          <w:szCs w:val="24"/>
        </w:rPr>
        <w:t>, the parties have reached a proposed settlement between the City of Berea and the said Bargaining Unit, a true copy of which Agreement is attached hereto as Exhibit “A” and made a part hereof, as if fully rewritten herein; and</w:t>
      </w:r>
    </w:p>
    <w:p w14:paraId="7282564B" w14:textId="77777777" w:rsidR="00910289" w:rsidRPr="00DF00ED" w:rsidRDefault="00910289" w:rsidP="00910289">
      <w:pPr>
        <w:ind w:firstLine="720"/>
        <w:jc w:val="both"/>
        <w:rPr>
          <w:rFonts w:ascii="Cambria" w:eastAsiaTheme="minorHAnsi" w:hAnsi="Cambria"/>
          <w:sz w:val="24"/>
          <w:szCs w:val="24"/>
        </w:rPr>
      </w:pPr>
      <w:r w:rsidRPr="00DF00ED">
        <w:rPr>
          <w:rFonts w:ascii="Cambria" w:eastAsiaTheme="minorHAnsi" w:hAnsi="Cambria"/>
          <w:b/>
          <w:bCs/>
          <w:sz w:val="24"/>
          <w:szCs w:val="24"/>
        </w:rPr>
        <w:t>WHEREAS</w:t>
      </w:r>
      <w:r w:rsidRPr="00DF00ED">
        <w:rPr>
          <w:rFonts w:ascii="Cambria" w:eastAsiaTheme="minorHAnsi" w:hAnsi="Cambria"/>
          <w:sz w:val="24"/>
          <w:szCs w:val="24"/>
        </w:rPr>
        <w:t>, the Mayor has presented the proposed Collective Bargaining Agreement to this Council for its review, approval and ratification, with his recommendation that the Agreement be so approved and ratified as a fair, just and equitable negotiation and settlement of all matters at issue between the City of Berea and the said Bargaining Unit; and</w:t>
      </w:r>
    </w:p>
    <w:p w14:paraId="548F01F9" w14:textId="6CBBF302" w:rsidR="00910289" w:rsidRPr="00DF00ED" w:rsidRDefault="00910289" w:rsidP="00DF00ED">
      <w:pPr>
        <w:ind w:firstLine="720"/>
        <w:jc w:val="both"/>
        <w:rPr>
          <w:rFonts w:ascii="Cambria" w:eastAsiaTheme="minorHAnsi" w:hAnsi="Cambria"/>
          <w:sz w:val="24"/>
          <w:szCs w:val="24"/>
        </w:rPr>
      </w:pPr>
      <w:r w:rsidRPr="00DF00ED">
        <w:rPr>
          <w:rFonts w:ascii="Cambria" w:eastAsiaTheme="minorHAnsi" w:hAnsi="Cambria"/>
          <w:b/>
          <w:bCs/>
          <w:sz w:val="24"/>
          <w:szCs w:val="24"/>
        </w:rPr>
        <w:t>WHEREAS</w:t>
      </w:r>
      <w:r w:rsidRPr="00DF00ED">
        <w:rPr>
          <w:rFonts w:ascii="Cambria" w:eastAsiaTheme="minorHAnsi" w:hAnsi="Cambria"/>
          <w:sz w:val="24"/>
          <w:szCs w:val="24"/>
        </w:rPr>
        <w:t>, the Agreement is for a three-year period covering January 1, 2025, through December 31, 2027.</w:t>
      </w:r>
    </w:p>
    <w:p w14:paraId="27D9C608" w14:textId="01668A91" w:rsidR="00910289" w:rsidRPr="00DF00ED" w:rsidRDefault="00910289" w:rsidP="00DF00ED">
      <w:pPr>
        <w:ind w:firstLine="720"/>
        <w:jc w:val="both"/>
        <w:rPr>
          <w:rFonts w:ascii="Cambria" w:eastAsiaTheme="minorHAnsi" w:hAnsi="Cambria"/>
          <w:sz w:val="24"/>
          <w:szCs w:val="24"/>
        </w:rPr>
      </w:pPr>
      <w:r w:rsidRPr="00DF00ED">
        <w:rPr>
          <w:rFonts w:ascii="Cambria" w:eastAsiaTheme="minorHAnsi" w:hAnsi="Cambria"/>
          <w:b/>
          <w:bCs/>
          <w:sz w:val="24"/>
          <w:szCs w:val="24"/>
        </w:rPr>
        <w:t>NOW, THEREFORE, BE IT ORDAINED</w:t>
      </w:r>
      <w:r w:rsidRPr="00DF00ED">
        <w:rPr>
          <w:rFonts w:ascii="Cambria" w:eastAsiaTheme="minorHAnsi" w:hAnsi="Cambria"/>
          <w:sz w:val="24"/>
          <w:szCs w:val="24"/>
        </w:rPr>
        <w:t xml:space="preserve"> by the Council of the City of Berea, Cuyahoga County, State of Ohio:</w:t>
      </w:r>
    </w:p>
    <w:p w14:paraId="688EDB59" w14:textId="5633C526" w:rsidR="00910289" w:rsidRPr="00DF00ED" w:rsidRDefault="00910289" w:rsidP="00910289">
      <w:pPr>
        <w:ind w:firstLine="720"/>
        <w:jc w:val="both"/>
        <w:rPr>
          <w:rFonts w:ascii="Cambria" w:eastAsiaTheme="minorHAnsi" w:hAnsi="Cambria"/>
          <w:sz w:val="24"/>
          <w:szCs w:val="24"/>
        </w:rPr>
      </w:pPr>
      <w:r w:rsidRPr="00DF00ED">
        <w:rPr>
          <w:rFonts w:ascii="Cambria" w:eastAsiaTheme="minorHAnsi" w:hAnsi="Cambria"/>
          <w:b/>
          <w:bCs/>
          <w:sz w:val="24"/>
          <w:szCs w:val="24"/>
          <w:u w:val="single"/>
        </w:rPr>
        <w:t>SECTION 1</w:t>
      </w:r>
      <w:r w:rsidRPr="00DF00ED">
        <w:rPr>
          <w:rFonts w:ascii="Cambria" w:eastAsiaTheme="minorHAnsi" w:hAnsi="Cambria"/>
          <w:sz w:val="24"/>
          <w:szCs w:val="24"/>
          <w:u w:val="single"/>
        </w:rPr>
        <w:t>.</w:t>
      </w:r>
      <w:r w:rsidR="00DF00ED">
        <w:rPr>
          <w:rFonts w:ascii="Cambria" w:eastAsiaTheme="minorHAnsi" w:hAnsi="Cambria"/>
          <w:sz w:val="24"/>
          <w:szCs w:val="24"/>
        </w:rPr>
        <w:tab/>
      </w:r>
      <w:r w:rsidRPr="00DF00ED">
        <w:rPr>
          <w:rFonts w:ascii="Cambria" w:eastAsiaTheme="minorHAnsi" w:hAnsi="Cambria"/>
          <w:sz w:val="24"/>
          <w:szCs w:val="24"/>
        </w:rPr>
        <w:t>That this Council finds that the Collective Bargaining Agreement negotiated by the Administration of the City with</w:t>
      </w:r>
      <w:r w:rsidR="00FE0653" w:rsidRPr="00DF00ED">
        <w:rPr>
          <w:rFonts w:ascii="Cambria" w:eastAsiaTheme="minorHAnsi" w:hAnsi="Cambria"/>
          <w:sz w:val="24"/>
          <w:szCs w:val="24"/>
        </w:rPr>
        <w:t xml:space="preserve"> employees </w:t>
      </w:r>
      <w:r w:rsidRPr="00DF00ED">
        <w:rPr>
          <w:rFonts w:ascii="Cambria" w:eastAsiaTheme="minorHAnsi" w:hAnsi="Cambria"/>
          <w:sz w:val="24"/>
          <w:szCs w:val="24"/>
        </w:rPr>
        <w:t xml:space="preserve">represented by Local </w:t>
      </w:r>
      <w:r w:rsidR="00FE0653" w:rsidRPr="00DF00ED">
        <w:rPr>
          <w:rFonts w:ascii="Cambria" w:eastAsiaTheme="minorHAnsi" w:hAnsi="Cambria"/>
          <w:sz w:val="24"/>
          <w:szCs w:val="24"/>
        </w:rPr>
        <w:t>270</w:t>
      </w:r>
      <w:r w:rsidRPr="00DF00ED">
        <w:rPr>
          <w:rFonts w:ascii="Cambria" w:eastAsiaTheme="minorHAnsi" w:hAnsi="Cambria"/>
          <w:sz w:val="24"/>
          <w:szCs w:val="24"/>
        </w:rPr>
        <w:t xml:space="preserve"> of the</w:t>
      </w:r>
      <w:r w:rsidR="00FE0653" w:rsidRPr="00DF00ED">
        <w:rPr>
          <w:rFonts w:ascii="Cambria" w:eastAsiaTheme="minorHAnsi" w:hAnsi="Cambria"/>
          <w:sz w:val="24"/>
          <w:szCs w:val="24"/>
        </w:rPr>
        <w:t xml:space="preserve"> Utility Workers of America, AFL-CIO</w:t>
      </w:r>
      <w:r w:rsidRPr="00DF00ED">
        <w:rPr>
          <w:rFonts w:ascii="Cambria" w:eastAsiaTheme="minorHAnsi" w:hAnsi="Cambria"/>
          <w:sz w:val="24"/>
          <w:szCs w:val="24"/>
        </w:rPr>
        <w:t xml:space="preserve">, a true copy of which proposed Agreement is attached hereto, and made a part hereof, as if fully rewritten herein, is a fair just and equitable resolution of all matters between the City of Berea and the said Bargaining Unit, which are subject to negotiations and settlement pursuant to Chapter 4117 </w:t>
      </w:r>
      <w:r w:rsidRPr="00DF00ED">
        <w:rPr>
          <w:rFonts w:ascii="Cambria" w:eastAsiaTheme="minorHAnsi" w:hAnsi="Cambria"/>
          <w:sz w:val="24"/>
          <w:szCs w:val="24"/>
        </w:rPr>
        <w:lastRenderedPageBreak/>
        <w:t>of the Ohio Revised Code, and that the said Agreement covering the period of January 1, 2025 through December 31, 2027, should be, and hereby is, approved, confirmed and ratified by the Council.</w:t>
      </w:r>
    </w:p>
    <w:p w14:paraId="4B81D93F" w14:textId="19F57C05" w:rsidR="00910289" w:rsidRPr="00DF00ED" w:rsidRDefault="00910289" w:rsidP="00910289">
      <w:pPr>
        <w:ind w:firstLine="720"/>
        <w:jc w:val="both"/>
        <w:rPr>
          <w:rFonts w:ascii="Cambria" w:eastAsiaTheme="minorHAnsi" w:hAnsi="Cambria"/>
          <w:sz w:val="24"/>
          <w:szCs w:val="24"/>
        </w:rPr>
      </w:pPr>
      <w:r w:rsidRPr="00DF00ED">
        <w:rPr>
          <w:rFonts w:ascii="Cambria" w:eastAsiaTheme="minorHAnsi" w:hAnsi="Cambria"/>
          <w:b/>
          <w:bCs/>
          <w:sz w:val="24"/>
          <w:szCs w:val="24"/>
          <w:u w:val="single"/>
        </w:rPr>
        <w:t>SECTION 2.</w:t>
      </w:r>
      <w:r w:rsidR="00DF00ED">
        <w:rPr>
          <w:rFonts w:ascii="Cambria" w:eastAsiaTheme="minorHAnsi" w:hAnsi="Cambria"/>
          <w:sz w:val="24"/>
          <w:szCs w:val="24"/>
        </w:rPr>
        <w:tab/>
      </w:r>
      <w:r w:rsidRPr="00DF00ED">
        <w:rPr>
          <w:rFonts w:ascii="Cambria" w:eastAsiaTheme="minorHAnsi" w:hAnsi="Cambria"/>
          <w:sz w:val="24"/>
          <w:szCs w:val="24"/>
        </w:rPr>
        <w:t>That the Director of Finance be, and hereby is, authorized and directed to pay such funds as may be required pursuant to the terms and conditions of the Collective Bargaining Agreement according to the tenor thereof, and such funds as may be required and necessary to accomplish the same are hereby appropriated and allocated to the various and several funds as may be designated by the Director of Finance for accounting purposes required by law.</w:t>
      </w:r>
    </w:p>
    <w:p w14:paraId="4F781FA6" w14:textId="69781A97" w:rsidR="00910289" w:rsidRPr="00DF00ED" w:rsidRDefault="00910289" w:rsidP="00910289">
      <w:pPr>
        <w:ind w:firstLine="720"/>
        <w:jc w:val="both"/>
        <w:rPr>
          <w:rFonts w:ascii="Cambria" w:eastAsiaTheme="minorHAnsi" w:hAnsi="Cambria"/>
          <w:sz w:val="24"/>
          <w:szCs w:val="24"/>
        </w:rPr>
      </w:pPr>
      <w:r w:rsidRPr="00DF00ED">
        <w:rPr>
          <w:rFonts w:ascii="Cambria" w:eastAsiaTheme="minorHAnsi" w:hAnsi="Cambria"/>
          <w:b/>
          <w:bCs/>
          <w:sz w:val="24"/>
          <w:szCs w:val="24"/>
          <w:u w:val="single"/>
        </w:rPr>
        <w:t>SECTION 3</w:t>
      </w:r>
      <w:r w:rsidRPr="00DF00ED">
        <w:rPr>
          <w:rFonts w:ascii="Cambria" w:eastAsiaTheme="minorHAnsi" w:hAnsi="Cambria"/>
          <w:b/>
          <w:bCs/>
          <w:sz w:val="24"/>
          <w:szCs w:val="24"/>
        </w:rPr>
        <w:t>.</w:t>
      </w:r>
      <w:r w:rsidR="00DF00ED">
        <w:rPr>
          <w:rFonts w:ascii="Cambria" w:eastAsiaTheme="minorHAnsi" w:hAnsi="Cambria"/>
          <w:sz w:val="24"/>
          <w:szCs w:val="24"/>
        </w:rPr>
        <w:tab/>
      </w:r>
      <w:r w:rsidRPr="00DF00ED">
        <w:rPr>
          <w:rFonts w:ascii="Cambria" w:eastAsiaTheme="minorHAnsi" w:hAnsi="Cambria"/>
          <w:sz w:val="24"/>
          <w:szCs w:val="24"/>
        </w:rPr>
        <w:t>That i</w:t>
      </w:r>
      <w:r w:rsidR="00DF00ED">
        <w:rPr>
          <w:rFonts w:ascii="Cambria" w:eastAsiaTheme="minorHAnsi" w:hAnsi="Cambria"/>
          <w:sz w:val="24"/>
          <w:szCs w:val="24"/>
        </w:rPr>
        <w:t xml:space="preserve">t is </w:t>
      </w:r>
      <w:r w:rsidRPr="00DF00ED">
        <w:rPr>
          <w:rFonts w:ascii="Cambria" w:eastAsiaTheme="minorHAnsi" w:hAnsi="Cambria"/>
          <w:sz w:val="24"/>
          <w:szCs w:val="24"/>
        </w:rPr>
        <w:t>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or as otherwise permitted by the Charter of the City of Berea and Section 121.22 of the Revised Code.</w:t>
      </w:r>
    </w:p>
    <w:p w14:paraId="4E63145F" w14:textId="76ED3237" w:rsidR="00910289" w:rsidRPr="00DF00ED" w:rsidRDefault="00910289" w:rsidP="00910289">
      <w:pPr>
        <w:ind w:firstLine="720"/>
        <w:jc w:val="both"/>
        <w:rPr>
          <w:rFonts w:ascii="Cambria" w:eastAsiaTheme="minorHAnsi" w:hAnsi="Cambria"/>
          <w:sz w:val="24"/>
          <w:szCs w:val="24"/>
        </w:rPr>
      </w:pPr>
      <w:r w:rsidRPr="00DF00ED">
        <w:rPr>
          <w:rFonts w:ascii="Cambria" w:eastAsiaTheme="minorHAnsi" w:hAnsi="Cambria"/>
          <w:b/>
          <w:bCs/>
          <w:sz w:val="24"/>
          <w:szCs w:val="24"/>
          <w:u w:val="single"/>
        </w:rPr>
        <w:t>SECTION 4.</w:t>
      </w:r>
      <w:r w:rsidR="00DF00ED">
        <w:rPr>
          <w:rFonts w:ascii="Cambria" w:eastAsiaTheme="minorHAnsi" w:hAnsi="Cambria"/>
          <w:sz w:val="24"/>
          <w:szCs w:val="24"/>
        </w:rPr>
        <w:tab/>
      </w:r>
      <w:r w:rsidRPr="00DF00ED">
        <w:rPr>
          <w:rFonts w:ascii="Cambria" w:eastAsiaTheme="minorHAnsi" w:hAnsi="Cambria"/>
          <w:sz w:val="24"/>
          <w:szCs w:val="24"/>
        </w:rPr>
        <w:t>That this Ordinance is hereby declared to be an emergency measure necessary for the immediate preservation of the public peace, property, health, safety and welfare, or providing for the usual daily operation of a municipal department, and for the further reason that the establishment of Collective Bargaining Agreements is required by law and necessary for the immediate and continued operation of the City</w:t>
      </w:r>
      <w:r w:rsidR="00DF00ED">
        <w:rPr>
          <w:rFonts w:ascii="Cambria" w:eastAsiaTheme="minorHAnsi" w:hAnsi="Cambria"/>
          <w:sz w:val="24"/>
          <w:szCs w:val="24"/>
        </w:rPr>
        <w:t>’s Water Plant</w:t>
      </w:r>
      <w:r w:rsidRPr="00DF00ED">
        <w:rPr>
          <w:rFonts w:ascii="Cambria" w:eastAsiaTheme="minorHAnsi" w:hAnsi="Cambria"/>
          <w:sz w:val="24"/>
          <w:szCs w:val="24"/>
        </w:rPr>
        <w:t>. Therefore, provided this Ordinance receives the affirmative vote of two-thirds of all members elected to Council, it shall take effect and be in force immediately upon its passage and approval by the Mayor; otherwise, from and after the earlier period allowed by law.</w:t>
      </w:r>
    </w:p>
    <w:p w14:paraId="4CB01FC8" w14:textId="77777777" w:rsidR="00587598" w:rsidRPr="00587598" w:rsidRDefault="00587598" w:rsidP="00AF6B23">
      <w:pPr>
        <w:spacing w:after="0" w:line="240" w:lineRule="auto"/>
        <w:rPr>
          <w:rFonts w:ascii="Times New Roman" w:hAnsi="Times New Roman"/>
          <w:sz w:val="24"/>
          <w:szCs w:val="24"/>
        </w:rPr>
      </w:pPr>
    </w:p>
    <w:p w14:paraId="22E67619" w14:textId="77777777" w:rsidR="007D160F" w:rsidRDefault="007D160F" w:rsidP="00F30CC6">
      <w:pPr>
        <w:pStyle w:val="NoSpacing"/>
        <w:rPr>
          <w:rFonts w:ascii="Cambria" w:hAnsi="Cambria"/>
          <w:sz w:val="24"/>
          <w:szCs w:val="24"/>
        </w:rPr>
      </w:pPr>
    </w:p>
    <w:p w14:paraId="7E4D69E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04AC5ED2"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25D11A9F" w14:textId="77777777"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4A9FE699" w14:textId="77777777" w:rsidR="00734963" w:rsidRDefault="00734963" w:rsidP="007D160F">
      <w:pPr>
        <w:spacing w:after="0" w:line="240" w:lineRule="auto"/>
        <w:rPr>
          <w:rFonts w:ascii="Cambria" w:eastAsia="Times New Roman" w:hAnsi="Cambria" w:cs="Cambria"/>
          <w:sz w:val="24"/>
          <w:szCs w:val="24"/>
        </w:rPr>
      </w:pPr>
    </w:p>
    <w:p w14:paraId="061C751B" w14:textId="77777777" w:rsidR="00734963" w:rsidRPr="00F64179" w:rsidRDefault="00734963" w:rsidP="007D160F">
      <w:pPr>
        <w:spacing w:after="0" w:line="240" w:lineRule="auto"/>
        <w:rPr>
          <w:rFonts w:ascii="Cambria" w:eastAsia="Times New Roman" w:hAnsi="Cambria" w:cs="Cambria"/>
          <w:sz w:val="24"/>
          <w:szCs w:val="24"/>
        </w:rPr>
      </w:pP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5E67C0EE"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EB7EDC">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C8407" w14:textId="77777777" w:rsidR="00DD37AA" w:rsidRDefault="00DD37AA" w:rsidP="00216C79">
      <w:pPr>
        <w:spacing w:after="0" w:line="240" w:lineRule="auto"/>
      </w:pPr>
      <w:r>
        <w:separator/>
      </w:r>
    </w:p>
  </w:endnote>
  <w:endnote w:type="continuationSeparator" w:id="0">
    <w:p w14:paraId="0A177D40" w14:textId="77777777" w:rsidR="00DD37AA" w:rsidRDefault="00DD37AA"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9C735" w14:textId="77777777" w:rsidR="00DD37AA" w:rsidRDefault="00DD37AA" w:rsidP="00216C79">
      <w:pPr>
        <w:spacing w:after="0" w:line="240" w:lineRule="auto"/>
      </w:pPr>
      <w:r>
        <w:separator/>
      </w:r>
    </w:p>
  </w:footnote>
  <w:footnote w:type="continuationSeparator" w:id="0">
    <w:p w14:paraId="180857D7" w14:textId="77777777" w:rsidR="00DD37AA" w:rsidRDefault="00DD37AA"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5731B59D"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FA5C00">
      <w:rPr>
        <w:rFonts w:ascii="Cambria" w:hAnsi="Cambria"/>
        <w:sz w:val="32"/>
        <w:szCs w:val="32"/>
      </w:rPr>
      <w:t>4</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407E9"/>
    <w:rsid w:val="000426E1"/>
    <w:rsid w:val="00063431"/>
    <w:rsid w:val="0008514A"/>
    <w:rsid w:val="000F298A"/>
    <w:rsid w:val="001819B6"/>
    <w:rsid w:val="00190E42"/>
    <w:rsid w:val="001B3F90"/>
    <w:rsid w:val="00216C79"/>
    <w:rsid w:val="002626FD"/>
    <w:rsid w:val="00371AAE"/>
    <w:rsid w:val="003E4FEF"/>
    <w:rsid w:val="003F25F8"/>
    <w:rsid w:val="003F4FD6"/>
    <w:rsid w:val="0041414B"/>
    <w:rsid w:val="004916F2"/>
    <w:rsid w:val="004E0044"/>
    <w:rsid w:val="004E33E8"/>
    <w:rsid w:val="00541FC1"/>
    <w:rsid w:val="00587598"/>
    <w:rsid w:val="00602977"/>
    <w:rsid w:val="0060298B"/>
    <w:rsid w:val="006076C7"/>
    <w:rsid w:val="006C714F"/>
    <w:rsid w:val="00734963"/>
    <w:rsid w:val="00765E35"/>
    <w:rsid w:val="00774C9F"/>
    <w:rsid w:val="00784374"/>
    <w:rsid w:val="007D160F"/>
    <w:rsid w:val="007E6DF0"/>
    <w:rsid w:val="00801C50"/>
    <w:rsid w:val="008207ED"/>
    <w:rsid w:val="00830226"/>
    <w:rsid w:val="008378D3"/>
    <w:rsid w:val="008547AA"/>
    <w:rsid w:val="00875733"/>
    <w:rsid w:val="0089709A"/>
    <w:rsid w:val="008A1591"/>
    <w:rsid w:val="008C1B05"/>
    <w:rsid w:val="008C2E9B"/>
    <w:rsid w:val="009057A8"/>
    <w:rsid w:val="00910289"/>
    <w:rsid w:val="00951E1E"/>
    <w:rsid w:val="00962E57"/>
    <w:rsid w:val="00A25D24"/>
    <w:rsid w:val="00A751B8"/>
    <w:rsid w:val="00A92161"/>
    <w:rsid w:val="00AE6B87"/>
    <w:rsid w:val="00AF6B23"/>
    <w:rsid w:val="00B92BB9"/>
    <w:rsid w:val="00BC1CB2"/>
    <w:rsid w:val="00CC663D"/>
    <w:rsid w:val="00CD4008"/>
    <w:rsid w:val="00CD77C5"/>
    <w:rsid w:val="00CE1564"/>
    <w:rsid w:val="00D3063F"/>
    <w:rsid w:val="00D657E1"/>
    <w:rsid w:val="00D70365"/>
    <w:rsid w:val="00D940AB"/>
    <w:rsid w:val="00DD37AA"/>
    <w:rsid w:val="00DE4DA4"/>
    <w:rsid w:val="00DE61E9"/>
    <w:rsid w:val="00DF00ED"/>
    <w:rsid w:val="00E13AA1"/>
    <w:rsid w:val="00E20E7B"/>
    <w:rsid w:val="00E22175"/>
    <w:rsid w:val="00EB7EDC"/>
    <w:rsid w:val="00F30CC6"/>
    <w:rsid w:val="00F52989"/>
    <w:rsid w:val="00F64179"/>
    <w:rsid w:val="00FA5C00"/>
    <w:rsid w:val="00FE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2024-12-09T23:07:00Z</dcterms:created>
  <dcterms:modified xsi:type="dcterms:W3CDTF">2024-12-09T23:07:00Z</dcterms:modified>
</cp:coreProperties>
</file>